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1E" w:rsidRPr="001551EB" w:rsidRDefault="00C8401E">
      <w:pPr>
        <w:pStyle w:val="Heading1"/>
        <w:contextualSpacing/>
      </w:pPr>
      <w:r w:rsidRPr="001551EB">
        <w:t>MINUTES OF THE GRADUATE COMMITTEE</w:t>
      </w:r>
    </w:p>
    <w:p w:rsidR="00C8401E" w:rsidRPr="001551EB" w:rsidRDefault="00C8401E">
      <w:pPr>
        <w:pStyle w:val="Heading1"/>
        <w:contextualSpacing/>
      </w:pPr>
      <w:r w:rsidRPr="001551EB">
        <w:t>CALIFORNIA STATE UNIVERSITY, FRESNO</w:t>
      </w:r>
    </w:p>
    <w:p w:rsidR="00C8401E" w:rsidRPr="001551EB" w:rsidRDefault="00C8401E">
      <w:pPr>
        <w:pStyle w:val="Heading1"/>
        <w:contextualSpacing/>
      </w:pPr>
      <w:r w:rsidRPr="001551EB">
        <w:t>5241 N. Maple, M/S TA 43</w:t>
      </w:r>
    </w:p>
    <w:p w:rsidR="00C8401E" w:rsidRPr="001551EB" w:rsidRDefault="00C8401E">
      <w:pPr>
        <w:pStyle w:val="Heading1"/>
        <w:contextualSpacing/>
      </w:pPr>
      <w:r w:rsidRPr="001551EB">
        <w:t>Fresno, California 93740-8027</w:t>
      </w:r>
    </w:p>
    <w:p w:rsidR="00C8401E" w:rsidRPr="001551EB" w:rsidRDefault="00C8401E">
      <w:pPr>
        <w:pStyle w:val="Heading1"/>
        <w:contextualSpacing/>
      </w:pPr>
      <w:r w:rsidRPr="001551EB">
        <w:t>Office of the Academic Senate</w:t>
      </w:r>
      <w:r w:rsidRPr="001551EB">
        <w:tab/>
        <w:t>Ext. 8-2743</w:t>
      </w:r>
    </w:p>
    <w:p w:rsidR="00C8401E" w:rsidRPr="001551EB" w:rsidRDefault="00C8401E">
      <w:pPr>
        <w:contextualSpacing/>
        <w:rPr>
          <w:rFonts w:ascii="Bookman Old Style" w:hAnsi="Bookman Old Style"/>
        </w:rPr>
      </w:pPr>
    </w:p>
    <w:p w:rsidR="00C8401E" w:rsidRPr="001551EB" w:rsidRDefault="00C8401E">
      <w:pPr>
        <w:contextualSpacing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 xml:space="preserve">September </w:t>
      </w:r>
      <w:r>
        <w:rPr>
          <w:rFonts w:ascii="Bookman Old Style" w:hAnsi="Bookman Old Style"/>
        </w:rPr>
        <w:t>16</w:t>
      </w:r>
      <w:r w:rsidRPr="001551EB">
        <w:rPr>
          <w:rFonts w:ascii="Bookman Old Style" w:hAnsi="Bookman Old Style"/>
        </w:rPr>
        <w:t>, 2014</w:t>
      </w:r>
    </w:p>
    <w:p w:rsidR="00C8401E" w:rsidRPr="001551EB" w:rsidRDefault="00C8401E">
      <w:pPr>
        <w:contextualSpacing/>
        <w:rPr>
          <w:rFonts w:ascii="Bookman Old Style" w:hAnsi="Bookman Old Style"/>
        </w:rPr>
      </w:pPr>
    </w:p>
    <w:p w:rsidR="00C8401E" w:rsidRPr="001551EB" w:rsidRDefault="00C8401E">
      <w:pPr>
        <w:ind w:left="2880" w:right="-720" w:hanging="2880"/>
        <w:contextualSpacing/>
        <w:rPr>
          <w:rFonts w:ascii="Bookman Old Style" w:eastAsia="Times New Roman" w:hAnsi="Bookman Old Style"/>
        </w:rPr>
      </w:pPr>
      <w:r w:rsidRPr="001551EB">
        <w:rPr>
          <w:rFonts w:ascii="Bookman Old Style" w:hAnsi="Bookman Old Style"/>
        </w:rPr>
        <w:t>Members Present:</w:t>
      </w:r>
      <w:r w:rsidRPr="001551EB">
        <w:rPr>
          <w:rFonts w:ascii="Bookman Old Style" w:hAnsi="Bookman Old Style"/>
        </w:rPr>
        <w:tab/>
        <w:t xml:space="preserve">M. Wilson (Chair), S. Witte, M. Lopez, A. </w:t>
      </w:r>
      <w:proofErr w:type="spellStart"/>
      <w:r w:rsidRPr="001551EB">
        <w:rPr>
          <w:rFonts w:ascii="Bookman Old Style" w:hAnsi="Bookman Old Style"/>
        </w:rPr>
        <w:t>Nambiar</w:t>
      </w:r>
      <w:proofErr w:type="spellEnd"/>
      <w:r w:rsidRPr="001551EB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P. </w:t>
      </w:r>
      <w:proofErr w:type="spellStart"/>
      <w:r>
        <w:rPr>
          <w:rFonts w:ascii="Bookman Old Style" w:hAnsi="Bookman Old Style"/>
        </w:rPr>
        <w:t>Trueblood</w:t>
      </w:r>
      <w:proofErr w:type="spellEnd"/>
      <w:r>
        <w:rPr>
          <w:rFonts w:ascii="Bookman Old Style" w:hAnsi="Bookman Old Style"/>
        </w:rPr>
        <w:t xml:space="preserve">, </w:t>
      </w:r>
      <w:r w:rsidRPr="001551EB">
        <w:rPr>
          <w:rFonts w:ascii="Bookman Old Style" w:hAnsi="Bookman Old Style"/>
        </w:rPr>
        <w:t xml:space="preserve">D. Vera, </w:t>
      </w:r>
      <w:r w:rsidRPr="001551EB">
        <w:rPr>
          <w:rFonts w:ascii="Bookman Old Style" w:eastAsia="Times New Roman" w:hAnsi="Bookman Old Style"/>
        </w:rPr>
        <w:t xml:space="preserve">R. </w:t>
      </w:r>
      <w:proofErr w:type="spellStart"/>
      <w:r w:rsidRPr="001551EB">
        <w:rPr>
          <w:rFonts w:ascii="Bookman Old Style" w:eastAsia="Times New Roman" w:hAnsi="Bookman Old Style"/>
        </w:rPr>
        <w:t>Raeisi</w:t>
      </w:r>
      <w:proofErr w:type="spellEnd"/>
      <w:r w:rsidRPr="001551EB">
        <w:rPr>
          <w:rFonts w:ascii="Bookman Old Style" w:eastAsia="Times New Roman" w:hAnsi="Bookman Old Style"/>
        </w:rPr>
        <w:t>, S.</w:t>
      </w:r>
      <w:r w:rsidRPr="001551EB">
        <w:rPr>
          <w:rFonts w:ascii="Bookman Old Style" w:hAnsi="Bookman Old Style"/>
        </w:rPr>
        <w:t xml:space="preserve"> </w:t>
      </w:r>
      <w:proofErr w:type="spellStart"/>
      <w:r w:rsidRPr="001551EB">
        <w:rPr>
          <w:rFonts w:ascii="Bookman Old Style" w:eastAsia="Times New Roman" w:hAnsi="Bookman Old Style"/>
        </w:rPr>
        <w:t>Tracz</w:t>
      </w:r>
      <w:proofErr w:type="spellEnd"/>
    </w:p>
    <w:p w:rsidR="00C8401E" w:rsidRPr="001551EB" w:rsidRDefault="00C8401E">
      <w:pPr>
        <w:ind w:left="2880" w:right="-720" w:hanging="2880"/>
        <w:contextualSpacing/>
        <w:rPr>
          <w:rFonts w:ascii="Bookman Old Style" w:eastAsia="Times New Roman" w:hAnsi="Bookman Old Style"/>
        </w:rPr>
      </w:pPr>
    </w:p>
    <w:p w:rsidR="00C8401E" w:rsidRPr="001551EB" w:rsidRDefault="00C8401E">
      <w:pPr>
        <w:ind w:left="2880" w:right="-720" w:hanging="2880"/>
        <w:contextualSpacing/>
        <w:rPr>
          <w:rFonts w:ascii="Bookman Old Style" w:hAnsi="Bookman Old Style"/>
        </w:rPr>
      </w:pPr>
      <w:r>
        <w:rPr>
          <w:rFonts w:ascii="Bookman Old Style" w:eastAsia="Times New Roman" w:hAnsi="Bookman Old Style"/>
        </w:rPr>
        <w:t>Members Absent:</w:t>
      </w:r>
      <w:r>
        <w:rPr>
          <w:rFonts w:ascii="Bookman Old Style" w:eastAsia="Times New Roman" w:hAnsi="Bookman Old Style"/>
        </w:rPr>
        <w:tab/>
      </w:r>
    </w:p>
    <w:p w:rsidR="00C8401E" w:rsidRPr="001551EB" w:rsidRDefault="00C8401E">
      <w:pPr>
        <w:ind w:left="2880" w:right="-720" w:hanging="2880"/>
        <w:rPr>
          <w:rFonts w:ascii="Bookman Old Style" w:hAnsi="Bookman Old Style"/>
        </w:rPr>
      </w:pPr>
    </w:p>
    <w:p w:rsidR="00C8401E" w:rsidRPr="001551EB" w:rsidRDefault="00C8401E">
      <w:pPr>
        <w:ind w:left="2880" w:right="-720" w:hanging="2880"/>
        <w:rPr>
          <w:rFonts w:ascii="Bookman Old Style" w:eastAsia="Times New Roman" w:hAnsi="Bookman Old Style"/>
          <w:lang w:eastAsia="ja-JP"/>
        </w:rPr>
      </w:pPr>
      <w:r>
        <w:rPr>
          <w:rFonts w:ascii="Bookman Old Style" w:eastAsia="Times New Roman" w:hAnsi="Bookman Old Style"/>
          <w:lang w:eastAsia="ja-JP"/>
        </w:rPr>
        <w:t xml:space="preserve">Guests: </w:t>
      </w:r>
      <w:r>
        <w:rPr>
          <w:rFonts w:ascii="Bookman Old Style" w:eastAsia="Times New Roman" w:hAnsi="Bookman Old Style"/>
          <w:lang w:eastAsia="ja-JP"/>
        </w:rPr>
        <w:tab/>
        <w:t xml:space="preserve">P. </w:t>
      </w:r>
      <w:proofErr w:type="spellStart"/>
      <w:r>
        <w:rPr>
          <w:rFonts w:ascii="Bookman Old Style" w:eastAsia="Times New Roman" w:hAnsi="Bookman Old Style"/>
          <w:lang w:eastAsia="ja-JP"/>
        </w:rPr>
        <w:t>Beare</w:t>
      </w:r>
      <w:proofErr w:type="spellEnd"/>
      <w:r>
        <w:rPr>
          <w:rFonts w:ascii="Bookman Old Style" w:eastAsia="Times New Roman" w:hAnsi="Bookman Old Style"/>
          <w:lang w:eastAsia="ja-JP"/>
        </w:rPr>
        <w:t xml:space="preserve">, J. Marshall, K. </w:t>
      </w:r>
      <w:proofErr w:type="spellStart"/>
      <w:r>
        <w:rPr>
          <w:rFonts w:ascii="Bookman Old Style" w:eastAsia="Times New Roman" w:hAnsi="Bookman Old Style"/>
          <w:lang w:eastAsia="ja-JP"/>
        </w:rPr>
        <w:t>Magdaleno</w:t>
      </w:r>
      <w:proofErr w:type="spellEnd"/>
    </w:p>
    <w:p w:rsidR="00C8401E" w:rsidRPr="001551EB" w:rsidRDefault="00C8401E">
      <w:pPr>
        <w:contextualSpacing/>
        <w:rPr>
          <w:rFonts w:ascii="Bookman Old Style" w:eastAsia="Times New Roman" w:hAnsi="Bookman Old Style"/>
          <w:lang w:eastAsia="ja-JP"/>
        </w:rPr>
      </w:pPr>
    </w:p>
    <w:p w:rsidR="00C8401E" w:rsidRPr="001551EB" w:rsidRDefault="00C8401E">
      <w:pPr>
        <w:contextualSpacing/>
        <w:rPr>
          <w:rFonts w:ascii="Bookman Old Style" w:eastAsia="Times New Roman" w:hAnsi="Bookman Old Style"/>
          <w:lang w:eastAsia="ja-JP"/>
        </w:rPr>
      </w:pPr>
      <w:r w:rsidRPr="001551EB">
        <w:rPr>
          <w:rFonts w:ascii="Bookman Old Style" w:eastAsia="Times New Roman" w:hAnsi="Bookman Old Style"/>
          <w:lang w:eastAsia="ja-JP"/>
        </w:rPr>
        <w:t>Chair Wilson cal</w:t>
      </w:r>
      <w:r>
        <w:rPr>
          <w:rFonts w:ascii="Bookman Old Style" w:eastAsia="Times New Roman" w:hAnsi="Bookman Old Style"/>
          <w:lang w:eastAsia="ja-JP"/>
        </w:rPr>
        <w:t>led the meeting to order at 2:00</w:t>
      </w:r>
      <w:r w:rsidRPr="001551EB">
        <w:rPr>
          <w:rFonts w:ascii="Bookman Old Style" w:eastAsia="Times New Roman" w:hAnsi="Bookman Old Style"/>
          <w:lang w:eastAsia="ja-JP"/>
        </w:rPr>
        <w:t xml:space="preserve"> p.m. in TA 117.</w:t>
      </w:r>
    </w:p>
    <w:p w:rsidR="00C8401E" w:rsidRPr="001551EB" w:rsidRDefault="00C8401E">
      <w:pPr>
        <w:pStyle w:val="NoSpacing"/>
        <w:rPr>
          <w:rFonts w:ascii="Bookman Old Style" w:eastAsia="Times New Roman" w:hAnsi="Bookman Old Style"/>
          <w:lang w:eastAsia="ja-JP"/>
        </w:rPr>
      </w:pPr>
    </w:p>
    <w:p w:rsidR="00C8401E" w:rsidRPr="001551EB" w:rsidRDefault="00C8401E">
      <w:pPr>
        <w:rPr>
          <w:rFonts w:ascii="Bookman Old Style" w:eastAsia="Times New Roman" w:hAnsi="Bookman Old Style"/>
          <w:lang w:eastAsia="ja-JP"/>
        </w:rPr>
      </w:pPr>
      <w:r w:rsidRPr="001551EB">
        <w:rPr>
          <w:rFonts w:ascii="Bookman Old Style" w:eastAsia="Times New Roman" w:hAnsi="Bookman Old Style"/>
          <w:lang w:eastAsia="ja-JP"/>
        </w:rPr>
        <w:t>Agenda:</w:t>
      </w:r>
    </w:p>
    <w:p w:rsidR="00C8401E" w:rsidRPr="001551EB" w:rsidRDefault="00C8401E">
      <w:pPr>
        <w:rPr>
          <w:rFonts w:ascii="Bookman Old Style" w:eastAsia="Times New Roman" w:hAnsi="Bookman Old Style"/>
          <w:lang w:eastAsia="ja-JP"/>
        </w:rPr>
      </w:pPr>
    </w:p>
    <w:p w:rsidR="00C8401E" w:rsidRPr="001551EB" w:rsidRDefault="00C8401E" w:rsidP="0025314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MSC to approve the minutes of 09/09</w:t>
      </w:r>
      <w:r w:rsidRPr="001551EB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20</w:t>
      </w:r>
      <w:r w:rsidRPr="001551EB">
        <w:rPr>
          <w:rFonts w:ascii="Bookman Old Style" w:hAnsi="Bookman Old Style"/>
        </w:rPr>
        <w:t xml:space="preserve">14 with </w:t>
      </w:r>
      <w:r>
        <w:rPr>
          <w:rFonts w:ascii="Bookman Old Style" w:hAnsi="Bookman Old Style"/>
        </w:rPr>
        <w:t>no</w:t>
      </w:r>
      <w:r w:rsidRPr="001551EB">
        <w:rPr>
          <w:rFonts w:ascii="Bookman Old Style" w:hAnsi="Bookman Old Style"/>
        </w:rPr>
        <w:t xml:space="preserve"> revisions.</w:t>
      </w:r>
    </w:p>
    <w:p w:rsidR="00C8401E" w:rsidRPr="001551EB" w:rsidRDefault="00C8401E" w:rsidP="00253143">
      <w:pPr>
        <w:ind w:left="360" w:hanging="720"/>
        <w:rPr>
          <w:rFonts w:ascii="Bookman Old Style" w:eastAsia="Times New Roman" w:hAnsi="Bookman Old Style"/>
          <w:lang w:eastAsia="ja-JP"/>
        </w:rPr>
      </w:pPr>
    </w:p>
    <w:p w:rsidR="00C8401E" w:rsidRPr="001551EB" w:rsidRDefault="00C8401E" w:rsidP="0025314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 xml:space="preserve">MSC to approve the agenda for </w:t>
      </w:r>
      <w:r>
        <w:rPr>
          <w:rFonts w:ascii="Bookman Old Style" w:hAnsi="Bookman Old Style"/>
        </w:rPr>
        <w:t>09/16</w:t>
      </w:r>
      <w:r w:rsidRPr="001551EB">
        <w:rPr>
          <w:rFonts w:ascii="Bookman Old Style" w:hAnsi="Bookman Old Style"/>
        </w:rPr>
        <w:t>/2014 as distributed.</w:t>
      </w:r>
    </w:p>
    <w:p w:rsidR="00C8401E" w:rsidRPr="001551EB" w:rsidRDefault="00C8401E" w:rsidP="00253143">
      <w:pPr>
        <w:ind w:left="360" w:hanging="720"/>
        <w:rPr>
          <w:rFonts w:ascii="Bookman Old Style" w:eastAsia="Times New Roman" w:hAnsi="Bookman Old Style"/>
          <w:lang w:eastAsia="ja-JP"/>
        </w:rPr>
      </w:pPr>
    </w:p>
    <w:p w:rsidR="00C8401E" w:rsidRPr="001551EB" w:rsidRDefault="00C8401E" w:rsidP="0025314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Communications and Announcements:</w:t>
      </w:r>
    </w:p>
    <w:p w:rsidR="00C8401E" w:rsidRPr="001551EB" w:rsidRDefault="00C8401E" w:rsidP="00253143">
      <w:pPr>
        <w:ind w:left="1440" w:hanging="720"/>
        <w:rPr>
          <w:rFonts w:ascii="Bookman Old Style" w:hAnsi="Bookman Old Style"/>
        </w:rPr>
      </w:pPr>
    </w:p>
    <w:p w:rsidR="00C8401E" w:rsidRDefault="00C8401E" w:rsidP="00253143">
      <w:pPr>
        <w:pStyle w:val="ListParagraph"/>
        <w:numPr>
          <w:ilvl w:val="1"/>
          <w:numId w:val="3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Dean Witte introduced Liliana Suzuki who will work out of the DGS office for Dean Witte and be responsible for budget and program review</w:t>
      </w:r>
      <w:r w:rsidRPr="001551EB">
        <w:rPr>
          <w:rFonts w:ascii="Bookman Old Style" w:hAnsi="Bookman Old Style"/>
        </w:rPr>
        <w:t>.</w:t>
      </w:r>
    </w:p>
    <w:p w:rsidR="00C8401E" w:rsidRPr="001551EB" w:rsidRDefault="00C8401E" w:rsidP="00581C1F">
      <w:pPr>
        <w:pStyle w:val="ListParagraph"/>
        <w:ind w:left="1440"/>
        <w:rPr>
          <w:rFonts w:ascii="Bookman Old Style" w:hAnsi="Bookman Old Style"/>
        </w:rPr>
      </w:pPr>
    </w:p>
    <w:p w:rsidR="00C8401E" w:rsidRPr="007D0D63" w:rsidRDefault="00C8401E" w:rsidP="00581C1F">
      <w:pPr>
        <w:pStyle w:val="ListParagraph"/>
        <w:numPr>
          <w:ilvl w:val="1"/>
          <w:numId w:val="3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Dean Witte announced that the Title </w:t>
      </w:r>
      <w:proofErr w:type="spellStart"/>
      <w:r>
        <w:rPr>
          <w:rFonts w:ascii="Bookman Old Style" w:hAnsi="Bookman Old Style"/>
        </w:rPr>
        <w:t>Vb</w:t>
      </w:r>
      <w:proofErr w:type="spellEnd"/>
      <w:r>
        <w:rPr>
          <w:rFonts w:ascii="Bookman Old Style" w:hAnsi="Bookman Old Style"/>
        </w:rPr>
        <w:t xml:space="preserve"> grant was awarded to Fresno State</w:t>
      </w:r>
      <w:r w:rsidRPr="001551EB">
        <w:rPr>
          <w:rFonts w:ascii="Bookman Old Style" w:hAnsi="Bookman Old Style"/>
        </w:rPr>
        <w:t>.</w:t>
      </w:r>
    </w:p>
    <w:p w:rsidR="00C8401E" w:rsidRPr="001551EB" w:rsidRDefault="00C8401E" w:rsidP="00432315">
      <w:pPr>
        <w:jc w:val="right"/>
        <w:rPr>
          <w:rFonts w:ascii="Bookman Old Style" w:hAnsi="Bookman Old Style"/>
        </w:rPr>
      </w:pPr>
    </w:p>
    <w:p w:rsidR="00C8401E" w:rsidRDefault="00C8401E" w:rsidP="00253143">
      <w:pPr>
        <w:pStyle w:val="ListParagraph"/>
        <w:numPr>
          <w:ilvl w:val="0"/>
          <w:numId w:val="1"/>
        </w:numPr>
        <w:spacing w:after="240"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Channel Island and Fresno State Joint Doctoral Program Proposal </w:t>
      </w:r>
    </w:p>
    <w:p w:rsidR="00C8401E" w:rsidRDefault="00C8401E" w:rsidP="007D0D63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question was raised about </w:t>
      </w:r>
      <w:r w:rsidR="003E3FBC">
        <w:rPr>
          <w:rFonts w:ascii="Bookman Old Style" w:hAnsi="Bookman Old Style"/>
        </w:rPr>
        <w:t>the need for this program in Ed Leadership</w:t>
      </w:r>
      <w:r>
        <w:rPr>
          <w:rFonts w:ascii="Bookman Old Style" w:hAnsi="Bookman Old Style"/>
        </w:rPr>
        <w:t>.</w:t>
      </w:r>
    </w:p>
    <w:p w:rsidR="00C8401E" w:rsidRDefault="00C8401E" w:rsidP="0050179E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Dean </w:t>
      </w:r>
      <w:proofErr w:type="spellStart"/>
      <w:r>
        <w:rPr>
          <w:rFonts w:ascii="Bookman Old Style" w:hAnsi="Bookman Old Style"/>
        </w:rPr>
        <w:t>Beare</w:t>
      </w:r>
      <w:proofErr w:type="spellEnd"/>
      <w:r>
        <w:rPr>
          <w:rFonts w:ascii="Bookman Old Style" w:hAnsi="Bookman Old Style"/>
        </w:rPr>
        <w:t xml:space="preserve"> said that the Fresno doctoral program in education was a model.  A needs assessment of Channel Islands (CI) found that 185 people were interested in applying and that a market up to the Oregon border existed.</w:t>
      </w:r>
    </w:p>
    <w:p w:rsidR="00C8401E" w:rsidRDefault="00C8401E" w:rsidP="007D0D63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Lopez raised a question about why we were partnering with CI when they appeared to have no experience with online programs or </w:t>
      </w:r>
      <w:proofErr w:type="spellStart"/>
      <w:r>
        <w:rPr>
          <w:rFonts w:ascii="Bookman Old Style" w:hAnsi="Bookman Old Style"/>
        </w:rPr>
        <w:t>Ed.D.’s</w:t>
      </w:r>
      <w:proofErr w:type="spellEnd"/>
      <w:r>
        <w:rPr>
          <w:rFonts w:ascii="Bookman Old Style" w:hAnsi="Bookman Old Style"/>
        </w:rPr>
        <w:t>.</w:t>
      </w:r>
    </w:p>
    <w:p w:rsidR="00465127" w:rsidRDefault="00465127" w:rsidP="00465127">
      <w:pPr>
        <w:spacing w:after="240"/>
        <w:rPr>
          <w:rFonts w:ascii="Bookman Old Style" w:hAnsi="Bookman Old Style"/>
        </w:rPr>
      </w:pPr>
    </w:p>
    <w:p w:rsidR="00465127" w:rsidRDefault="00465127" w:rsidP="00465127">
      <w:pPr>
        <w:spacing w:after="240"/>
        <w:rPr>
          <w:rFonts w:ascii="Bookman Old Style" w:hAnsi="Bookman Old Style"/>
        </w:rPr>
      </w:pPr>
    </w:p>
    <w:p w:rsidR="00465127" w:rsidRPr="00465127" w:rsidRDefault="00465127" w:rsidP="00465127">
      <w:pPr>
        <w:spacing w:after="240"/>
        <w:rPr>
          <w:rFonts w:ascii="Bookman Old Style" w:hAnsi="Bookman Old Style"/>
        </w:rPr>
      </w:pPr>
    </w:p>
    <w:p w:rsidR="00C8401E" w:rsidRPr="00465127" w:rsidRDefault="00C8401E" w:rsidP="00465127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Assoc. Dean and Director Marshall said that CI expressed interest in working with us</w:t>
      </w:r>
      <w:r w:rsidR="003E3FBC">
        <w:rPr>
          <w:rFonts w:ascii="Bookman Old Style" w:hAnsi="Bookman Old Style"/>
        </w:rPr>
        <w:t xml:space="preserve"> and</w:t>
      </w:r>
      <w:r>
        <w:rPr>
          <w:rFonts w:ascii="Bookman Old Style" w:hAnsi="Bookman Old Style"/>
        </w:rPr>
        <w:t xml:space="preserve"> we have experience in these programs at Fresno State</w:t>
      </w:r>
      <w:r w:rsidR="003E3FBC">
        <w:rPr>
          <w:rFonts w:ascii="Bookman Old Style" w:hAnsi="Bookman Old Style"/>
        </w:rPr>
        <w:t>. They noted t</w:t>
      </w:r>
      <w:r>
        <w:rPr>
          <w:rFonts w:ascii="Bookman Old Style" w:hAnsi="Bookman Old Style"/>
        </w:rPr>
        <w:t xml:space="preserve">here is a </w:t>
      </w:r>
      <w:r w:rsidRPr="00465127">
        <w:rPr>
          <w:rFonts w:ascii="Bookman Old Style" w:hAnsi="Bookman Old Style"/>
        </w:rPr>
        <w:t>niche for online programs and CI has experience</w:t>
      </w:r>
      <w:r w:rsidR="003E3FBC" w:rsidRPr="00465127">
        <w:rPr>
          <w:rFonts w:ascii="Bookman Old Style" w:hAnsi="Bookman Old Style"/>
        </w:rPr>
        <w:t xml:space="preserve"> with online teaching.</w:t>
      </w:r>
      <w:r w:rsidRPr="00465127">
        <w:rPr>
          <w:rFonts w:ascii="Bookman Old Style" w:hAnsi="Bookman Old Style"/>
        </w:rPr>
        <w:t xml:space="preserve"> CI has a well-developed school of education. </w:t>
      </w:r>
      <w:r w:rsidR="003E3FBC" w:rsidRPr="00465127">
        <w:rPr>
          <w:rFonts w:ascii="Bookman Old Style" w:hAnsi="Bookman Old Style"/>
        </w:rPr>
        <w:t xml:space="preserve">It was noted that the </w:t>
      </w:r>
      <w:r w:rsidRPr="00465127">
        <w:rPr>
          <w:rFonts w:ascii="Bookman Old Style" w:hAnsi="Bookman Old Style"/>
        </w:rPr>
        <w:t xml:space="preserve">CI </w:t>
      </w:r>
      <w:r w:rsidR="003E3FBC" w:rsidRPr="00465127">
        <w:rPr>
          <w:rFonts w:ascii="Bookman Old Style" w:hAnsi="Bookman Old Style"/>
        </w:rPr>
        <w:t xml:space="preserve">partnership is expected to be on-going, in contrast to the Bakersfield program which was not designated to be a long term relationship. </w:t>
      </w:r>
    </w:p>
    <w:p w:rsidR="00C8401E" w:rsidRDefault="00C8401E" w:rsidP="007D0D63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Dr. Lopez pointed out that CI capacity doesn’t come across in this proposal.</w:t>
      </w:r>
    </w:p>
    <w:p w:rsidR="00C8401E" w:rsidRDefault="00C8401E" w:rsidP="007D0D63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Assoc. Dean and Director Marshall said the proposal went in one year ago, but it was postponed, which is good for Fresno because we want to be </w:t>
      </w:r>
      <w:r w:rsidR="003E3FBC">
        <w:rPr>
          <w:rFonts w:ascii="Bookman Old Style" w:hAnsi="Bookman Old Style"/>
        </w:rPr>
        <w:t xml:space="preserve">out of </w:t>
      </w:r>
      <w:r>
        <w:rPr>
          <w:rFonts w:ascii="Bookman Old Style" w:hAnsi="Bookman Old Style"/>
        </w:rPr>
        <w:t>Bakersfield before starting with CI in June 2016.  This program for the development of doctoral structure is for a permanent joint program.</w:t>
      </w:r>
      <w:r w:rsidR="003E3FBC">
        <w:rPr>
          <w:rFonts w:ascii="Bookman Old Style" w:hAnsi="Bookman Old Style"/>
        </w:rPr>
        <w:t xml:space="preserve"> They agreed to update the proposal and include more information on strengths of CI. </w:t>
      </w:r>
    </w:p>
    <w:p w:rsidR="00C8401E" w:rsidRDefault="00C8401E" w:rsidP="00C90325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</w:t>
      </w:r>
      <w:proofErr w:type="spellStart"/>
      <w:r>
        <w:rPr>
          <w:rFonts w:ascii="Bookman Old Style" w:hAnsi="Bookman Old Style"/>
        </w:rPr>
        <w:t>Trueblood</w:t>
      </w:r>
      <w:proofErr w:type="spellEnd"/>
      <w:r>
        <w:rPr>
          <w:rFonts w:ascii="Bookman Old Style" w:hAnsi="Bookman Old Style"/>
        </w:rPr>
        <w:t xml:space="preserve"> asked why 12 students will be </w:t>
      </w:r>
      <w:r w:rsidR="003E3FBC">
        <w:rPr>
          <w:rFonts w:ascii="Bookman Old Style" w:hAnsi="Bookman Old Style"/>
        </w:rPr>
        <w:t xml:space="preserve">from Fresno State, in view of our current on campus doctoral program. </w:t>
      </w:r>
    </w:p>
    <w:p w:rsidR="00C8401E" w:rsidRDefault="00C8401E" w:rsidP="002C086E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Assoc. Dean and Director Marshall indicated that traditional service areas no longer apply, and </w:t>
      </w:r>
      <w:r w:rsidR="003E3FBC">
        <w:rPr>
          <w:rFonts w:ascii="Bookman Old Style" w:hAnsi="Bookman Old Style"/>
        </w:rPr>
        <w:t xml:space="preserve">the program won’t </w:t>
      </w:r>
      <w:r>
        <w:rPr>
          <w:rFonts w:ascii="Bookman Old Style" w:hAnsi="Bookman Old Style"/>
        </w:rPr>
        <w:t xml:space="preserve">just serve the Ventura </w:t>
      </w:r>
      <w:r w:rsidR="003E3FBC">
        <w:rPr>
          <w:rFonts w:ascii="Bookman Old Style" w:hAnsi="Bookman Old Style"/>
        </w:rPr>
        <w:t>area</w:t>
      </w:r>
      <w:r>
        <w:rPr>
          <w:rFonts w:ascii="Bookman Old Style" w:hAnsi="Bookman Old Style"/>
        </w:rPr>
        <w:t>.</w:t>
      </w:r>
    </w:p>
    <w:p w:rsidR="003E3FBC" w:rsidRDefault="003E3FBC" w:rsidP="003E3FBC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</w:t>
      </w:r>
      <w:proofErr w:type="spellStart"/>
      <w:r>
        <w:rPr>
          <w:rFonts w:ascii="Bookman Old Style" w:hAnsi="Bookman Old Style"/>
        </w:rPr>
        <w:t>Magdaleno</w:t>
      </w:r>
      <w:proofErr w:type="spellEnd"/>
      <w:r>
        <w:rPr>
          <w:rFonts w:ascii="Bookman Old Style" w:hAnsi="Bookman Old Style"/>
        </w:rPr>
        <w:t xml:space="preserve"> said that some people would find online more feasible; others just don’t want online, they want a face-to-face program.</w:t>
      </w:r>
    </w:p>
    <w:p w:rsidR="00C8401E" w:rsidRDefault="00C8401E" w:rsidP="00C90325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Dr</w:t>
      </w:r>
      <w:r w:rsidR="003E3FBC">
        <w:rPr>
          <w:rFonts w:ascii="Bookman Old Style" w:hAnsi="Bookman Old Style"/>
        </w:rPr>
        <w:t xml:space="preserve">. </w:t>
      </w:r>
      <w:proofErr w:type="spellStart"/>
      <w:r w:rsidR="003E3FBC">
        <w:rPr>
          <w:rFonts w:ascii="Bookman Old Style" w:hAnsi="Bookman Old Style"/>
        </w:rPr>
        <w:t>Trueblood</w:t>
      </w:r>
      <w:proofErr w:type="spellEnd"/>
      <w:r w:rsidR="003E3FBC">
        <w:rPr>
          <w:rFonts w:ascii="Bookman Old Style" w:hAnsi="Bookman Old Style"/>
        </w:rPr>
        <w:t xml:space="preserve"> asked if we will lo</w:t>
      </w:r>
      <w:r>
        <w:rPr>
          <w:rFonts w:ascii="Bookman Old Style" w:hAnsi="Bookman Old Style"/>
        </w:rPr>
        <w:t>se enrollment.</w:t>
      </w:r>
    </w:p>
    <w:p w:rsidR="00C8401E" w:rsidRDefault="00C8401E" w:rsidP="002C086E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Marshall said no. </w:t>
      </w:r>
    </w:p>
    <w:p w:rsidR="00C8401E" w:rsidRDefault="00C8401E" w:rsidP="00C90325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Chair Wilson asked how many students would be accepted in the program.</w:t>
      </w:r>
    </w:p>
    <w:p w:rsidR="00C8401E" w:rsidRDefault="00C8401E" w:rsidP="002C086E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Assoc. Dean and Director Marshall said the maximum was 24 but lately fewer due to the Bakersfield.  There were 34 graduates last year and a total of 117 students in Fresno and Bakersfield. Core classes enroll a maximum of 24 students, and specialization courses require a minimum of 5 students.</w:t>
      </w:r>
    </w:p>
    <w:p w:rsidR="00465127" w:rsidRDefault="00465127" w:rsidP="00465127">
      <w:pPr>
        <w:spacing w:after="240"/>
        <w:rPr>
          <w:rFonts w:ascii="Bookman Old Style" w:hAnsi="Bookman Old Style"/>
        </w:rPr>
      </w:pPr>
    </w:p>
    <w:p w:rsidR="00465127" w:rsidRDefault="00465127" w:rsidP="00465127">
      <w:pPr>
        <w:spacing w:after="240"/>
        <w:rPr>
          <w:rFonts w:ascii="Bookman Old Style" w:hAnsi="Bookman Old Style"/>
        </w:rPr>
      </w:pPr>
    </w:p>
    <w:p w:rsidR="00465127" w:rsidRPr="00465127" w:rsidRDefault="00465127" w:rsidP="00465127">
      <w:pPr>
        <w:spacing w:after="240"/>
        <w:rPr>
          <w:rFonts w:ascii="Bookman Old Style" w:hAnsi="Bookman Old Style"/>
        </w:rPr>
      </w:pPr>
    </w:p>
    <w:p w:rsidR="00C8401E" w:rsidRDefault="00C8401E" w:rsidP="00C90325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Lopez asked if CI was on the Blackboard platform and whether students would register in one place. </w:t>
      </w:r>
    </w:p>
    <w:p w:rsidR="00C8401E" w:rsidRPr="00465127" w:rsidRDefault="00C8401E" w:rsidP="00465127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Assoc. Dean and Director Marshall said they were working out the registration.  CI has a more advanced Blackboard for a cheaper cost.  Like Bakersfield, students </w:t>
      </w:r>
      <w:r w:rsidR="00465127" w:rsidRPr="00465127">
        <w:rPr>
          <w:rFonts w:ascii="Bookman Old Style" w:hAnsi="Bookman Old Style"/>
        </w:rPr>
        <w:t>w</w:t>
      </w:r>
      <w:r w:rsidRPr="00465127">
        <w:rPr>
          <w:rFonts w:ascii="Bookman Old Style" w:hAnsi="Bookman Old Style"/>
        </w:rPr>
        <w:t>ould register here with a joint code like EXT joint.</w:t>
      </w:r>
    </w:p>
    <w:p w:rsidR="00C8401E" w:rsidRDefault="00C8401E" w:rsidP="00C90325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</w:t>
      </w:r>
      <w:proofErr w:type="spellStart"/>
      <w:r>
        <w:rPr>
          <w:rFonts w:ascii="Bookman Old Style" w:hAnsi="Bookman Old Style"/>
        </w:rPr>
        <w:t>Trueblood</w:t>
      </w:r>
      <w:proofErr w:type="spellEnd"/>
      <w:r>
        <w:rPr>
          <w:rFonts w:ascii="Bookman Old Style" w:hAnsi="Bookman Old Style"/>
        </w:rPr>
        <w:t xml:space="preserve"> asked if the program would run on a 50/50 basis. </w:t>
      </w:r>
    </w:p>
    <w:p w:rsidR="00C8401E" w:rsidRDefault="00C8401E" w:rsidP="00C90325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Assoc. Dean and Director Marshall indicated that planning started with existing syllabi, and using faculty expertise courses were redone and new syllabi were created.  Some courses will be team</w:t>
      </w:r>
      <w:r w:rsidR="003E3FBC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taught, some taught by our faculty, some taught by their faculty. </w:t>
      </w:r>
      <w:r w:rsidR="003E3FBC">
        <w:rPr>
          <w:rFonts w:ascii="Bookman Old Style" w:hAnsi="Bookman Old Style"/>
        </w:rPr>
        <w:t xml:space="preserve">Both universities </w:t>
      </w:r>
      <w:r>
        <w:rPr>
          <w:rFonts w:ascii="Bookman Old Style" w:hAnsi="Bookman Old Style"/>
        </w:rPr>
        <w:t xml:space="preserve">will have a co-director.  There will be a graduate group participants and a regional advisory board. </w:t>
      </w:r>
    </w:p>
    <w:p w:rsidR="00C8401E" w:rsidRDefault="00C8401E" w:rsidP="00C90325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Chair Wilson asked how ready they were to deliver a 25% synchronous program.</w:t>
      </w:r>
    </w:p>
    <w:p w:rsidR="00C8401E" w:rsidRDefault="00C8401E" w:rsidP="00727DD7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Assoc. Dean and Director Marshall said all the courses were TILT approved.  They have a new faculty member who is 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online education expert who is currently teaching a course in humanizing online courses.  The second course in that series will be on synchronous tools.  To build community, the program will need some synchronous residential experiences </w:t>
      </w:r>
      <w:r w:rsidR="003E3FBC">
        <w:rPr>
          <w:rFonts w:ascii="Bookman Old Style" w:hAnsi="Bookman Old Style"/>
        </w:rPr>
        <w:t xml:space="preserve">that </w:t>
      </w:r>
      <w:r>
        <w:rPr>
          <w:rFonts w:ascii="Bookman Old Style" w:hAnsi="Bookman Old Style"/>
        </w:rPr>
        <w:t>will be one week per year full time for each of the 3 years of the program.</w:t>
      </w:r>
    </w:p>
    <w:p w:rsidR="00C8401E" w:rsidRDefault="00C8401E" w:rsidP="00750988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Dr. Vera asked if the program takes 3 years, would CI need us in 3 years.</w:t>
      </w:r>
    </w:p>
    <w:p w:rsidR="00C8401E" w:rsidRPr="003E3FBC" w:rsidRDefault="00C8401E" w:rsidP="00727DD7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 w:rsidRPr="003E3FBC">
        <w:rPr>
          <w:rFonts w:ascii="Bookman Old Style" w:hAnsi="Bookman Old Style"/>
        </w:rPr>
        <w:t xml:space="preserve">Assoc. Dean and Director Marshall said </w:t>
      </w:r>
      <w:r w:rsidR="003E3FBC" w:rsidRPr="003E3FBC">
        <w:rPr>
          <w:rFonts w:ascii="Bookman Old Style" w:hAnsi="Bookman Old Style"/>
        </w:rPr>
        <w:t xml:space="preserve">CI </w:t>
      </w:r>
      <w:r w:rsidRPr="003E3FBC">
        <w:rPr>
          <w:rFonts w:ascii="Bookman Old Style" w:hAnsi="Bookman Old Style"/>
        </w:rPr>
        <w:t>could also start their own face-to-face program in the future.</w:t>
      </w:r>
      <w:r w:rsidR="003E3FBC" w:rsidRPr="003E3FBC">
        <w:rPr>
          <w:rFonts w:ascii="Bookman Old Style" w:hAnsi="Bookman Old Style"/>
        </w:rPr>
        <w:t xml:space="preserve"> However, </w:t>
      </w:r>
      <w:r w:rsidRPr="003E3FBC">
        <w:rPr>
          <w:rFonts w:ascii="Bookman Old Style" w:hAnsi="Bookman Old Style"/>
        </w:rPr>
        <w:t xml:space="preserve">Dean </w:t>
      </w:r>
      <w:proofErr w:type="spellStart"/>
      <w:r w:rsidRPr="003E3FBC">
        <w:rPr>
          <w:rFonts w:ascii="Bookman Old Style" w:hAnsi="Bookman Old Style"/>
        </w:rPr>
        <w:t>Beare</w:t>
      </w:r>
      <w:proofErr w:type="spellEnd"/>
      <w:r w:rsidRPr="003E3FBC">
        <w:rPr>
          <w:rFonts w:ascii="Bookman Old Style" w:hAnsi="Bookman Old Style"/>
        </w:rPr>
        <w:t xml:space="preserve"> said there was no support for CI to start an independent doctoral program from the Chancellor’s office because they like collaboration.</w:t>
      </w:r>
    </w:p>
    <w:p w:rsidR="00C8401E" w:rsidRDefault="00C8401E" w:rsidP="00727DD7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Assoc. Dean and Director Marshall stated that this program would insure more equitable service for the state.  He also said that the program was reasonably priced at $6,000 per semester for 8 semesters or $48,000, which is $15 to 20,000 cheaper than other programs.</w:t>
      </w:r>
    </w:p>
    <w:p w:rsidR="00465127" w:rsidRDefault="00465127" w:rsidP="00465127">
      <w:pPr>
        <w:spacing w:after="240"/>
        <w:rPr>
          <w:rFonts w:ascii="Bookman Old Style" w:hAnsi="Bookman Old Style"/>
        </w:rPr>
      </w:pPr>
    </w:p>
    <w:p w:rsidR="00465127" w:rsidRPr="00465127" w:rsidRDefault="00465127" w:rsidP="00465127">
      <w:pPr>
        <w:spacing w:after="240"/>
        <w:rPr>
          <w:rFonts w:ascii="Bookman Old Style" w:hAnsi="Bookman Old Style"/>
        </w:rPr>
      </w:pPr>
    </w:p>
    <w:p w:rsidR="00C8401E" w:rsidRDefault="00C8401E" w:rsidP="00413D7C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</w:t>
      </w:r>
      <w:proofErr w:type="spellStart"/>
      <w:r>
        <w:rPr>
          <w:rFonts w:ascii="Bookman Old Style" w:hAnsi="Bookman Old Style"/>
        </w:rPr>
        <w:t>Raeisi</w:t>
      </w:r>
      <w:proofErr w:type="spellEnd"/>
      <w:r>
        <w:rPr>
          <w:rFonts w:ascii="Bookman Old Style" w:hAnsi="Bookman Old Style"/>
        </w:rPr>
        <w:t xml:space="preserve"> asked about the comprehensive exams.</w:t>
      </w:r>
      <w:bookmarkStart w:id="0" w:name="_GoBack"/>
      <w:bookmarkEnd w:id="0"/>
    </w:p>
    <w:p w:rsidR="00C8401E" w:rsidRDefault="00C8401E" w:rsidP="00050AA9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Assoc. Dean and Director Marshall said that there were 9 3 unit course exams, that </w:t>
      </w:r>
      <w:proofErr w:type="gramStart"/>
      <w:r>
        <w:rPr>
          <w:rFonts w:ascii="Bookman Old Style" w:hAnsi="Bookman Old Style"/>
        </w:rPr>
        <w:t>supplies</w:t>
      </w:r>
      <w:proofErr w:type="gramEnd"/>
      <w:r>
        <w:rPr>
          <w:rFonts w:ascii="Bookman Old Style" w:hAnsi="Bookman Old Style"/>
        </w:rPr>
        <w:t xml:space="preserve"> the contents for the exam.  There are 2 strands, K-12 and Higher Education.  The exam provided scenarios with problems of practice, and there are different questions for the K-12 and Higher Education strands.</w:t>
      </w:r>
    </w:p>
    <w:p w:rsidR="00C8401E" w:rsidRPr="003E3FBC" w:rsidRDefault="00C8401E" w:rsidP="00050AA9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 w:rsidRPr="003E3FBC">
        <w:rPr>
          <w:rFonts w:ascii="Bookman Old Style" w:hAnsi="Bookman Old Style"/>
        </w:rPr>
        <w:t xml:space="preserve"> Chair Wilson summarized and recommended an update with a clearer picture of CI faculty quality, clarification of the need, pointing out that some people can’t come here</w:t>
      </w:r>
      <w:r w:rsidR="003E3FBC">
        <w:rPr>
          <w:rFonts w:ascii="Bookman Old Style" w:hAnsi="Bookman Old Style"/>
        </w:rPr>
        <w:t>,</w:t>
      </w:r>
      <w:r w:rsidRPr="003E3FBC">
        <w:rPr>
          <w:rFonts w:ascii="Bookman Old Style" w:hAnsi="Bookman Old Style"/>
        </w:rPr>
        <w:t xml:space="preserve"> and clarification of work loads.</w:t>
      </w:r>
    </w:p>
    <w:p w:rsidR="00C8401E" w:rsidRDefault="00C8401E" w:rsidP="00050AA9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Dean Witte gave Dr. Marshall a copy of the proposal with 4 areas with wording for proposed changes.</w:t>
      </w:r>
    </w:p>
    <w:p w:rsidR="00C8401E" w:rsidRDefault="00C8401E" w:rsidP="00050AA9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Chair Wilson asked what next.</w:t>
      </w:r>
    </w:p>
    <w:p w:rsidR="00C8401E" w:rsidRDefault="00C8401E" w:rsidP="003E3FBC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Dr. Marshall said that they were hopeful that the proposal would be ready for WASC CI review early next year and for a visit in April.</w:t>
      </w:r>
    </w:p>
    <w:p w:rsidR="00C8401E" w:rsidRPr="00750988" w:rsidRDefault="00C8401E" w:rsidP="00750988">
      <w:pPr>
        <w:pStyle w:val="ListParagraph"/>
        <w:numPr>
          <w:ilvl w:val="0"/>
          <w:numId w:val="1"/>
        </w:numPr>
        <w:spacing w:after="240"/>
        <w:rPr>
          <w:rFonts w:ascii="Bookman Old Style" w:hAnsi="Bookman Old Style"/>
        </w:rPr>
      </w:pPr>
      <w:r w:rsidRPr="00750988">
        <w:rPr>
          <w:rFonts w:ascii="Bookman Old Style" w:hAnsi="Bookman Old Style"/>
        </w:rPr>
        <w:t xml:space="preserve">MSC to adjourn at </w:t>
      </w:r>
      <w:r>
        <w:rPr>
          <w:rFonts w:ascii="Bookman Old Style" w:hAnsi="Bookman Old Style"/>
        </w:rPr>
        <w:t>3:00</w:t>
      </w:r>
      <w:r w:rsidRPr="00750988">
        <w:rPr>
          <w:rFonts w:ascii="Bookman Old Style" w:hAnsi="Bookman Old Style"/>
        </w:rPr>
        <w:t xml:space="preserve"> p.m.</w:t>
      </w:r>
    </w:p>
    <w:p w:rsidR="00C8401E" w:rsidRPr="001551EB" w:rsidRDefault="00C8401E">
      <w:pPr>
        <w:pStyle w:val="ListParagraph"/>
        <w:ind w:left="360"/>
        <w:contextualSpacing/>
        <w:rPr>
          <w:rFonts w:ascii="Bookman Old Style" w:hAnsi="Bookman Old Style"/>
        </w:rPr>
      </w:pPr>
    </w:p>
    <w:p w:rsidR="00C8401E" w:rsidRPr="001551EB" w:rsidRDefault="00C8401E" w:rsidP="00253143">
      <w:pPr>
        <w:rPr>
          <w:rFonts w:ascii="Bookman Old Style" w:eastAsia="Times New Roman" w:hAnsi="Bookman Old Style"/>
          <w:lang w:eastAsia="ja-JP"/>
        </w:rPr>
      </w:pPr>
      <w:r w:rsidRPr="001551EB">
        <w:rPr>
          <w:rFonts w:ascii="Bookman Old Style" w:eastAsia="Times New Roman" w:hAnsi="Bookman Old Style"/>
          <w:lang w:eastAsia="ja-JP"/>
        </w:rPr>
        <w:t>The next scheduled meeting for the Graduate C</w:t>
      </w:r>
      <w:r>
        <w:rPr>
          <w:rFonts w:ascii="Bookman Old Style" w:eastAsia="Times New Roman" w:hAnsi="Bookman Old Style"/>
          <w:lang w:eastAsia="ja-JP"/>
        </w:rPr>
        <w:t>ommittee is Tuesday, October 7</w:t>
      </w:r>
      <w:r w:rsidRPr="001551EB">
        <w:rPr>
          <w:rFonts w:ascii="Bookman Old Style" w:eastAsia="Times New Roman" w:hAnsi="Bookman Old Style"/>
          <w:lang w:eastAsia="ja-JP"/>
        </w:rPr>
        <w:t>, 2014 at 2:00 pm in Thomas 117.</w:t>
      </w:r>
    </w:p>
    <w:p w:rsidR="00C8401E" w:rsidRPr="001551EB" w:rsidRDefault="00C8401E">
      <w:pPr>
        <w:ind w:left="360"/>
        <w:rPr>
          <w:rFonts w:ascii="Bookman Old Style" w:eastAsia="Times New Roman" w:hAnsi="Bookman Old Style"/>
          <w:lang w:eastAsia="ja-JP"/>
        </w:rPr>
      </w:pPr>
    </w:p>
    <w:p w:rsidR="00C8401E" w:rsidRPr="001551EB" w:rsidRDefault="00C8401E">
      <w:pPr>
        <w:ind w:left="360"/>
        <w:rPr>
          <w:rFonts w:ascii="Bookman Old Style" w:eastAsia="Times New Roman" w:hAnsi="Bookman Old Style"/>
          <w:lang w:eastAsia="ja-JP"/>
        </w:rPr>
      </w:pPr>
    </w:p>
    <w:p w:rsidR="00C8401E" w:rsidRPr="001551EB" w:rsidRDefault="00C8401E" w:rsidP="0075671B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 xml:space="preserve">Agenda: </w:t>
      </w:r>
    </w:p>
    <w:p w:rsidR="00C8401E" w:rsidRPr="001551EB" w:rsidRDefault="00C8401E" w:rsidP="00C154DC">
      <w:pPr>
        <w:pStyle w:val="NoSpacing"/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  <w:t>Approval of the Minutes of 9/16</w:t>
      </w:r>
      <w:r w:rsidRPr="001551EB">
        <w:rPr>
          <w:rFonts w:ascii="Bookman Old Style" w:hAnsi="Bookman Old Style"/>
        </w:rPr>
        <w:t>/14</w:t>
      </w:r>
      <w:r>
        <w:rPr>
          <w:rFonts w:ascii="Bookman Old Style" w:hAnsi="Bookman Old Style"/>
        </w:rPr>
        <w:t>.</w:t>
      </w:r>
    </w:p>
    <w:p w:rsidR="00C8401E" w:rsidRPr="001551EB" w:rsidRDefault="00C8401E" w:rsidP="00C154DC">
      <w:pPr>
        <w:pStyle w:val="NoSpacing"/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1551EB">
        <w:rPr>
          <w:rFonts w:ascii="Bookman Old Style" w:hAnsi="Bookman Old Style"/>
        </w:rPr>
        <w:t>Approval of the Agenda.</w:t>
      </w:r>
    </w:p>
    <w:p w:rsidR="00C8401E" w:rsidRPr="001551EB" w:rsidRDefault="00C8401E" w:rsidP="00C154DC">
      <w:pPr>
        <w:pStyle w:val="NoSpacing"/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1551EB">
        <w:rPr>
          <w:rFonts w:ascii="Bookman Old Style" w:hAnsi="Bookman Old Style"/>
        </w:rPr>
        <w:t>Communications and Announcements.</w:t>
      </w:r>
    </w:p>
    <w:p w:rsidR="00C8401E" w:rsidRDefault="00C8401E" w:rsidP="00C154DC">
      <w:pPr>
        <w:pStyle w:val="NoSpacing"/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Joint Online Doctoral Program in Educational Leadership Proposal:</w:t>
      </w:r>
    </w:p>
    <w:p w:rsidR="00C8401E" w:rsidRPr="001551EB" w:rsidRDefault="00C8401E" w:rsidP="00C154DC">
      <w:pPr>
        <w:pStyle w:val="NoSpacing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First Reading</w:t>
      </w:r>
    </w:p>
    <w:p w:rsidR="00C8401E" w:rsidRPr="001551EB" w:rsidRDefault="00C8401E" w:rsidP="0075671B">
      <w:pPr>
        <w:pStyle w:val="NoSpacing"/>
        <w:tabs>
          <w:tab w:val="left" w:pos="1080"/>
        </w:tabs>
        <w:ind w:left="540" w:hanging="540"/>
        <w:rPr>
          <w:rFonts w:ascii="Bookman Old Style" w:eastAsia="Times New Roman" w:hAnsi="Bookman Old Style"/>
          <w:lang w:eastAsia="ja-JP"/>
        </w:rPr>
      </w:pPr>
    </w:p>
    <w:p w:rsidR="00C8401E" w:rsidRPr="001551EB" w:rsidRDefault="00C8401E">
      <w:pPr>
        <w:ind w:left="360"/>
        <w:rPr>
          <w:rFonts w:ascii="Bookman Old Style" w:eastAsia="Times New Roman" w:hAnsi="Bookman Old Style"/>
          <w:u w:val="single"/>
          <w:lang w:eastAsia="ja-JP"/>
        </w:rPr>
      </w:pPr>
    </w:p>
    <w:p w:rsidR="00C8401E" w:rsidRPr="001551EB" w:rsidRDefault="00C8401E">
      <w:pPr>
        <w:ind w:left="360"/>
        <w:rPr>
          <w:rFonts w:ascii="Bookman Old Style" w:eastAsia="Times New Roman" w:hAnsi="Bookman Old Style"/>
          <w:lang w:eastAsia="ja-JP"/>
        </w:rPr>
      </w:pPr>
    </w:p>
    <w:sectPr w:rsidR="00C8401E" w:rsidRPr="001551EB" w:rsidSect="00A01B5B">
      <w:headerReference w:type="default" r:id="rId8"/>
      <w:pgSz w:w="12240" w:h="15840"/>
      <w:pgMar w:top="1440" w:right="1800" w:bottom="2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1E" w:rsidRDefault="00C8401E" w:rsidP="007D0D63">
      <w:r>
        <w:separator/>
      </w:r>
    </w:p>
  </w:endnote>
  <w:endnote w:type="continuationSeparator" w:id="0">
    <w:p w:rsidR="00C8401E" w:rsidRDefault="00C8401E" w:rsidP="007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1E" w:rsidRDefault="00C8401E" w:rsidP="007D0D63">
      <w:r>
        <w:separator/>
      </w:r>
    </w:p>
  </w:footnote>
  <w:footnote w:type="continuationSeparator" w:id="0">
    <w:p w:rsidR="00C8401E" w:rsidRDefault="00C8401E" w:rsidP="007D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1E" w:rsidRDefault="00C8401E" w:rsidP="007D0D63">
    <w:pPr>
      <w:pStyle w:val="Header"/>
      <w:jc w:val="right"/>
    </w:pPr>
    <w:r>
      <w:t>University Graduate Committee</w:t>
    </w:r>
  </w:p>
  <w:p w:rsidR="00C8401E" w:rsidRDefault="006D5612" w:rsidP="007D0D63">
    <w:pPr>
      <w:pStyle w:val="Header"/>
      <w:jc w:val="right"/>
    </w:pPr>
    <w:r>
      <w:t>September 16</w:t>
    </w:r>
    <w:r w:rsidR="00C8401E">
      <w:t>, 2014</w:t>
    </w:r>
  </w:p>
  <w:p w:rsidR="00C8401E" w:rsidRDefault="00C8401E" w:rsidP="007D0D63">
    <w:pPr>
      <w:pStyle w:val="Header"/>
      <w:jc w:val="right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B731C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B731C9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481C"/>
    <w:multiLevelType w:val="multilevel"/>
    <w:tmpl w:val="420C1CA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4DB67320"/>
    <w:multiLevelType w:val="hybridMultilevel"/>
    <w:tmpl w:val="0E0C36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A704D8C"/>
    <w:multiLevelType w:val="hybridMultilevel"/>
    <w:tmpl w:val="9700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2A6927"/>
    <w:multiLevelType w:val="multilevel"/>
    <w:tmpl w:val="9A4A8B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A2"/>
    <w:rsid w:val="00050AA9"/>
    <w:rsid w:val="0006366B"/>
    <w:rsid w:val="000C696E"/>
    <w:rsid w:val="000D20F7"/>
    <w:rsid w:val="001551EB"/>
    <w:rsid w:val="0019647B"/>
    <w:rsid w:val="00253143"/>
    <w:rsid w:val="002855AC"/>
    <w:rsid w:val="002C086E"/>
    <w:rsid w:val="003E3FBC"/>
    <w:rsid w:val="00413D7C"/>
    <w:rsid w:val="00432315"/>
    <w:rsid w:val="00465127"/>
    <w:rsid w:val="0050179E"/>
    <w:rsid w:val="00581C1F"/>
    <w:rsid w:val="005F2309"/>
    <w:rsid w:val="006D5612"/>
    <w:rsid w:val="00727DD7"/>
    <w:rsid w:val="00750988"/>
    <w:rsid w:val="0075671B"/>
    <w:rsid w:val="007D0D63"/>
    <w:rsid w:val="007F317A"/>
    <w:rsid w:val="008501CF"/>
    <w:rsid w:val="00872A44"/>
    <w:rsid w:val="008D72F9"/>
    <w:rsid w:val="009D2373"/>
    <w:rsid w:val="009D53FF"/>
    <w:rsid w:val="00A01B5B"/>
    <w:rsid w:val="00A502C3"/>
    <w:rsid w:val="00A56F98"/>
    <w:rsid w:val="00B3178E"/>
    <w:rsid w:val="00B67CD3"/>
    <w:rsid w:val="00B701E3"/>
    <w:rsid w:val="00B731C9"/>
    <w:rsid w:val="00C154DC"/>
    <w:rsid w:val="00C368A2"/>
    <w:rsid w:val="00C8401E"/>
    <w:rsid w:val="00C90325"/>
    <w:rsid w:val="00D24F21"/>
    <w:rsid w:val="00D312FB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uppressAutoHyphens/>
      <w:outlineLvl w:val="0"/>
    </w:pPr>
    <w:rPr>
      <w:rFonts w:ascii="Bookman Old Style" w:eastAsia="Calibri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Bookman Old Style" w:eastAsia="Times New Roman" w:hAnsi="Bookman Old Style" w:cs="Times New Roman"/>
      <w:sz w:val="24"/>
      <w:szCs w:val="24"/>
      <w:lang w:eastAsia="ja-JP"/>
    </w:rPr>
  </w:style>
  <w:style w:type="paragraph" w:styleId="NoSpacing">
    <w:name w:val="No Spacing"/>
    <w:uiPriority w:val="99"/>
    <w:qFormat/>
    <w:rPr>
      <w:rFonts w:ascii="Times New Roman" w:eastAsia="MS Mincho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widowControl w:val="0"/>
      <w:suppressAutoHyphens/>
    </w:pPr>
    <w:rPr>
      <w:rFonts w:ascii="Times New Roman" w:eastAsia="Calibri" w:hAnsi="Times New Roman"/>
      <w:lang w:eastAsia="ja-JP"/>
    </w:rPr>
  </w:style>
  <w:style w:type="paragraph" w:styleId="Header">
    <w:name w:val="header"/>
    <w:basedOn w:val="Normal"/>
    <w:link w:val="HeaderChar"/>
    <w:uiPriority w:val="99"/>
    <w:rsid w:val="007D0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D63"/>
    <w:rPr>
      <w:rFonts w:eastAsia="MS Minch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0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D63"/>
    <w:rPr>
      <w:rFonts w:eastAsia="MS Mincho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69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96E"/>
    <w:rPr>
      <w:rFonts w:ascii="Lucida Grande" w:eastAsia="MS Mincho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uppressAutoHyphens/>
      <w:outlineLvl w:val="0"/>
    </w:pPr>
    <w:rPr>
      <w:rFonts w:ascii="Bookman Old Style" w:eastAsia="Calibri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Bookman Old Style" w:eastAsia="Times New Roman" w:hAnsi="Bookman Old Style" w:cs="Times New Roman"/>
      <w:sz w:val="24"/>
      <w:szCs w:val="24"/>
      <w:lang w:eastAsia="ja-JP"/>
    </w:rPr>
  </w:style>
  <w:style w:type="paragraph" w:styleId="NoSpacing">
    <w:name w:val="No Spacing"/>
    <w:uiPriority w:val="99"/>
    <w:qFormat/>
    <w:rPr>
      <w:rFonts w:ascii="Times New Roman" w:eastAsia="MS Mincho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widowControl w:val="0"/>
      <w:suppressAutoHyphens/>
    </w:pPr>
    <w:rPr>
      <w:rFonts w:ascii="Times New Roman" w:eastAsia="Calibri" w:hAnsi="Times New Roman"/>
      <w:lang w:eastAsia="ja-JP"/>
    </w:rPr>
  </w:style>
  <w:style w:type="paragraph" w:styleId="Header">
    <w:name w:val="header"/>
    <w:basedOn w:val="Normal"/>
    <w:link w:val="HeaderChar"/>
    <w:uiPriority w:val="99"/>
    <w:rsid w:val="007D0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D63"/>
    <w:rPr>
      <w:rFonts w:eastAsia="MS Minch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0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D63"/>
    <w:rPr>
      <w:rFonts w:eastAsia="MS Mincho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69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96E"/>
    <w:rPr>
      <w:rFonts w:ascii="Lucida Grande" w:eastAsia="MS Mincho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1038</Words>
  <Characters>5027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GRADUATE COMMITTEE</vt:lpstr>
    </vt:vector>
  </TitlesOfParts>
  <Company>California State University Fresno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GRADUATE COMMITTEE</dc:title>
  <dc:creator>flp2012</dc:creator>
  <cp:lastModifiedBy>Venita Baker</cp:lastModifiedBy>
  <cp:revision>7</cp:revision>
  <cp:lastPrinted>2014-10-08T16:02:00Z</cp:lastPrinted>
  <dcterms:created xsi:type="dcterms:W3CDTF">2014-10-06T19:59:00Z</dcterms:created>
  <dcterms:modified xsi:type="dcterms:W3CDTF">2014-10-08T16:37:00Z</dcterms:modified>
</cp:coreProperties>
</file>