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14" w:rsidRPr="0086672F" w:rsidRDefault="00C32D1A" w:rsidP="00961532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Sep </w:t>
      </w:r>
      <w:r w:rsidR="00961532">
        <w:rPr>
          <w:rFonts w:ascii="Bookman Old Style" w:hAnsi="Bookman Old Style"/>
        </w:rPr>
        <w:t>24</w:t>
      </w:r>
      <w:r w:rsidR="00165B22">
        <w:rPr>
          <w:rFonts w:ascii="Bookman Old Style" w:hAnsi="Bookman Old Style"/>
        </w:rPr>
        <w:t xml:space="preserve">, </w:t>
      </w:r>
      <w:r w:rsidR="002F12DD" w:rsidRPr="0086672F">
        <w:rPr>
          <w:rFonts w:ascii="Bookman Old Style" w:hAnsi="Bookman Old Style"/>
        </w:rPr>
        <w:t>20</w:t>
      </w:r>
      <w:r w:rsidR="00464679" w:rsidRPr="0086672F">
        <w:rPr>
          <w:rFonts w:ascii="Bookman Old Style" w:hAnsi="Bookman Old Style"/>
        </w:rPr>
        <w:t>14</w:t>
      </w:r>
    </w:p>
    <w:p w:rsidR="00EC2B59" w:rsidRPr="0086672F" w:rsidRDefault="00EC2B59" w:rsidP="00733859">
      <w:pPr>
        <w:contextualSpacing/>
        <w:rPr>
          <w:rFonts w:ascii="Bookman Old Style" w:hAnsi="Bookman Old Style"/>
        </w:rPr>
      </w:pPr>
    </w:p>
    <w:p w:rsidR="006065EE" w:rsidRPr="003D7C4D" w:rsidRDefault="0078278A" w:rsidP="00961532">
      <w:pPr>
        <w:ind w:left="1440" w:hanging="1440"/>
        <w:contextualSpacing/>
        <w:rPr>
          <w:rFonts w:ascii="Bookman Old Style" w:hAnsi="Bookman Old Style"/>
        </w:rPr>
      </w:pPr>
      <w:r w:rsidRPr="0086672F">
        <w:rPr>
          <w:rFonts w:ascii="Bookman Old Style" w:hAnsi="Bookman Old Style"/>
        </w:rPr>
        <w:t>Present:</w:t>
      </w:r>
      <w:r w:rsidR="0046036D" w:rsidRPr="0086672F">
        <w:rPr>
          <w:rFonts w:ascii="Bookman Old Style" w:hAnsi="Bookman Old Style"/>
        </w:rPr>
        <w:t xml:space="preserve"> </w:t>
      </w:r>
      <w:r w:rsidR="00165B22">
        <w:rPr>
          <w:rFonts w:ascii="Bookman Old Style" w:hAnsi="Bookman Old Style"/>
        </w:rPr>
        <w:tab/>
      </w:r>
      <w:r w:rsidR="00C32D1A">
        <w:rPr>
          <w:rFonts w:ascii="Bookman Old Style" w:hAnsi="Bookman Old Style"/>
        </w:rPr>
        <w:t xml:space="preserve">B. </w:t>
      </w:r>
      <w:proofErr w:type="spellStart"/>
      <w:r w:rsidR="00C32D1A">
        <w:rPr>
          <w:rFonts w:ascii="Bookman Old Style" w:hAnsi="Bookman Old Style"/>
        </w:rPr>
        <w:t>Berrett</w:t>
      </w:r>
      <w:proofErr w:type="spellEnd"/>
      <w:r w:rsidR="00C32D1A">
        <w:rPr>
          <w:rFonts w:ascii="Bookman Old Style" w:hAnsi="Bookman Old Style"/>
        </w:rPr>
        <w:t>,</w:t>
      </w:r>
      <w:r w:rsidR="00C32D1A" w:rsidRPr="00C32D1A">
        <w:rPr>
          <w:rFonts w:ascii="Bookman Old Style" w:hAnsi="Bookman Old Style"/>
        </w:rPr>
        <w:t xml:space="preserve"> </w:t>
      </w:r>
      <w:r w:rsidR="00C32D1A" w:rsidRPr="008C76F6">
        <w:rPr>
          <w:rFonts w:ascii="Bookman Old Style" w:hAnsi="Bookman Old Style"/>
        </w:rPr>
        <w:t>A. Levi,</w:t>
      </w:r>
      <w:r w:rsidR="00C32D1A">
        <w:rPr>
          <w:rFonts w:ascii="Bookman Old Style" w:hAnsi="Bookman Old Style"/>
        </w:rPr>
        <w:t xml:space="preserve"> </w:t>
      </w:r>
      <w:r w:rsidR="006E6C0A" w:rsidRPr="008C76F6">
        <w:rPr>
          <w:rFonts w:ascii="Bookman Old Style" w:hAnsi="Bookman Old Style"/>
        </w:rPr>
        <w:t>R. Sanchez, R. Maldonado</w:t>
      </w:r>
      <w:r w:rsidR="00B43E7F">
        <w:rPr>
          <w:rFonts w:ascii="Bookman Old Style" w:hAnsi="Bookman Old Style"/>
        </w:rPr>
        <w:t xml:space="preserve"> (Chair)</w:t>
      </w:r>
      <w:r w:rsidR="00C32D1A">
        <w:rPr>
          <w:rFonts w:ascii="Bookman Old Style" w:hAnsi="Bookman Old Style"/>
        </w:rPr>
        <w:t>,</w:t>
      </w:r>
      <w:r w:rsidR="00C32D1A" w:rsidRPr="00C32D1A">
        <w:rPr>
          <w:rFonts w:ascii="Bookman Old Style" w:hAnsi="Bookman Old Style"/>
        </w:rPr>
        <w:t xml:space="preserve"> </w:t>
      </w:r>
      <w:r w:rsidR="00C32D1A">
        <w:rPr>
          <w:rFonts w:ascii="Bookman Old Style" w:hAnsi="Bookman Old Style"/>
        </w:rPr>
        <w:t xml:space="preserve">D. </w:t>
      </w:r>
      <w:proofErr w:type="spellStart"/>
      <w:r w:rsidR="00C32D1A">
        <w:rPr>
          <w:rFonts w:ascii="Bookman Old Style" w:hAnsi="Bookman Old Style"/>
        </w:rPr>
        <w:t>Nef</w:t>
      </w:r>
      <w:proofErr w:type="spellEnd"/>
      <w:r w:rsidR="00C32D1A">
        <w:rPr>
          <w:rFonts w:ascii="Bookman Old Style" w:hAnsi="Bookman Old Style"/>
        </w:rPr>
        <w:t xml:space="preserve">, </w:t>
      </w:r>
      <w:r w:rsidR="00961532">
        <w:rPr>
          <w:rFonts w:ascii="Bookman Old Style" w:hAnsi="Bookman Old Style"/>
        </w:rPr>
        <w:t xml:space="preserve">P. Newell, </w:t>
      </w:r>
      <w:r w:rsidR="00C32D1A">
        <w:rPr>
          <w:rFonts w:ascii="Bookman Old Style" w:hAnsi="Bookman Old Style"/>
        </w:rPr>
        <w:t xml:space="preserve">J. Parks, </w:t>
      </w:r>
    </w:p>
    <w:p w:rsidR="008227C2" w:rsidRPr="00CF51B7" w:rsidRDefault="008227C2" w:rsidP="008227C2">
      <w:pPr>
        <w:ind w:left="1440" w:hanging="1440"/>
        <w:contextualSpacing/>
        <w:rPr>
          <w:rFonts w:ascii="Bookman Old Style" w:hAnsi="Bookman Old Style"/>
        </w:rPr>
      </w:pPr>
    </w:p>
    <w:p w:rsidR="00EF658E" w:rsidRPr="0086672F" w:rsidRDefault="005542AE" w:rsidP="00E05B27">
      <w:pPr>
        <w:contextualSpacing/>
        <w:rPr>
          <w:rFonts w:ascii="Bookman Old Style" w:hAnsi="Bookman Old Style"/>
        </w:rPr>
      </w:pPr>
      <w:r w:rsidRPr="0086672F">
        <w:rPr>
          <w:rFonts w:ascii="Bookman Old Style" w:hAnsi="Bookman Old Style"/>
        </w:rPr>
        <w:t>Excused:</w:t>
      </w:r>
      <w:r w:rsidR="00150546" w:rsidRPr="0086672F">
        <w:rPr>
          <w:rFonts w:ascii="Bookman Old Style" w:hAnsi="Bookman Old Style"/>
        </w:rPr>
        <w:t xml:space="preserve"> </w:t>
      </w:r>
      <w:r w:rsidR="00165B22">
        <w:rPr>
          <w:rFonts w:ascii="Bookman Old Style" w:hAnsi="Bookman Old Style"/>
        </w:rPr>
        <w:tab/>
      </w:r>
      <w:r w:rsidR="00961532">
        <w:rPr>
          <w:rFonts w:ascii="Bookman Old Style" w:hAnsi="Bookman Old Style"/>
        </w:rPr>
        <w:t xml:space="preserve">J. </w:t>
      </w:r>
      <w:proofErr w:type="spellStart"/>
      <w:r w:rsidR="00961532">
        <w:rPr>
          <w:rFonts w:ascii="Bookman Old Style" w:hAnsi="Bookman Old Style"/>
        </w:rPr>
        <w:t>Schmidtke</w:t>
      </w:r>
      <w:proofErr w:type="spellEnd"/>
    </w:p>
    <w:p w:rsidR="000D43C6" w:rsidRPr="0086672F" w:rsidRDefault="000D43C6" w:rsidP="00733859">
      <w:pPr>
        <w:contextualSpacing/>
        <w:rPr>
          <w:rFonts w:ascii="Bookman Old Style" w:hAnsi="Bookman Old Style"/>
        </w:rPr>
      </w:pPr>
    </w:p>
    <w:p w:rsidR="004201FE" w:rsidRPr="0086672F" w:rsidRDefault="00844CE3" w:rsidP="00733859">
      <w:pPr>
        <w:contextualSpacing/>
        <w:rPr>
          <w:rFonts w:ascii="Bookman Old Style" w:hAnsi="Bookman Old Style"/>
        </w:rPr>
      </w:pPr>
      <w:r w:rsidRPr="0086672F">
        <w:rPr>
          <w:rFonts w:ascii="Bookman Old Style" w:hAnsi="Bookman Old Style"/>
        </w:rPr>
        <w:t>Absent:</w:t>
      </w:r>
      <w:r w:rsidR="00A444B9" w:rsidRPr="0086672F">
        <w:rPr>
          <w:rFonts w:ascii="Bookman Old Style" w:hAnsi="Bookman Old Style"/>
        </w:rPr>
        <w:t xml:space="preserve"> </w:t>
      </w:r>
      <w:r w:rsidR="00E05B27">
        <w:rPr>
          <w:rFonts w:ascii="Bookman Old Style" w:hAnsi="Bookman Old Style"/>
        </w:rPr>
        <w:tab/>
      </w:r>
      <w:r w:rsidR="00E05B27" w:rsidRPr="008C76F6">
        <w:rPr>
          <w:rFonts w:ascii="Bookman Old Style" w:hAnsi="Bookman Old Style"/>
        </w:rPr>
        <w:t xml:space="preserve">A. </w:t>
      </w:r>
      <w:proofErr w:type="spellStart"/>
      <w:r w:rsidR="00E05B27" w:rsidRPr="008C76F6">
        <w:rPr>
          <w:rFonts w:ascii="Bookman Old Style" w:hAnsi="Bookman Old Style"/>
        </w:rPr>
        <w:t>Quinteros</w:t>
      </w:r>
      <w:proofErr w:type="spellEnd"/>
    </w:p>
    <w:p w:rsidR="00B074B0" w:rsidRPr="0086672F" w:rsidRDefault="00B074B0" w:rsidP="00733859">
      <w:pPr>
        <w:contextualSpacing/>
        <w:rPr>
          <w:rFonts w:ascii="Bookman Old Style" w:hAnsi="Bookman Old Style"/>
        </w:rPr>
      </w:pPr>
    </w:p>
    <w:p w:rsidR="00B45DBA" w:rsidRDefault="00B074B0" w:rsidP="00961532">
      <w:pPr>
        <w:ind w:left="1440" w:hanging="1440"/>
        <w:contextualSpacing/>
        <w:rPr>
          <w:rFonts w:ascii="Bookman Old Style" w:hAnsi="Bookman Old Style"/>
        </w:rPr>
      </w:pPr>
      <w:r w:rsidRPr="0086672F">
        <w:rPr>
          <w:rFonts w:ascii="Bookman Old Style" w:hAnsi="Bookman Old Style"/>
        </w:rPr>
        <w:t>Guests:</w:t>
      </w:r>
      <w:r w:rsidR="00A80730" w:rsidRPr="0086672F">
        <w:rPr>
          <w:rFonts w:ascii="Bookman Old Style" w:hAnsi="Bookman Old Style"/>
        </w:rPr>
        <w:t xml:space="preserve"> </w:t>
      </w:r>
      <w:r w:rsidR="00165B22">
        <w:rPr>
          <w:rFonts w:ascii="Bookman Old Style" w:hAnsi="Bookman Old Style"/>
        </w:rPr>
        <w:tab/>
      </w:r>
      <w:r w:rsidR="00961532">
        <w:rPr>
          <w:rFonts w:ascii="Bookman Old Style" w:hAnsi="Bookman Old Style"/>
        </w:rPr>
        <w:t>S. Moore (CGE) T. Burns (CSB)</w:t>
      </w:r>
    </w:p>
    <w:p w:rsidR="006E6C0A" w:rsidRPr="0086672F" w:rsidRDefault="006E6C0A" w:rsidP="006E6C0A">
      <w:pPr>
        <w:ind w:left="1440" w:hanging="1440"/>
        <w:contextualSpacing/>
        <w:rPr>
          <w:rFonts w:ascii="Bookman Old Style" w:hAnsi="Bookman Old Style"/>
        </w:rPr>
      </w:pPr>
    </w:p>
    <w:p w:rsidR="00725C40" w:rsidRPr="008C76F6" w:rsidRDefault="00725C40" w:rsidP="002C3E40">
      <w:pPr>
        <w:contextualSpacing/>
        <w:rPr>
          <w:rFonts w:ascii="Bookman Old Style" w:hAnsi="Bookman Old Style"/>
        </w:rPr>
      </w:pPr>
      <w:r w:rsidRPr="008C76F6">
        <w:rPr>
          <w:rFonts w:ascii="Bookman Old Style" w:hAnsi="Bookman Old Style"/>
        </w:rPr>
        <w:t>Called to order 3:</w:t>
      </w:r>
      <w:r w:rsidR="00C32D1A">
        <w:rPr>
          <w:rFonts w:ascii="Bookman Old Style" w:hAnsi="Bookman Old Style"/>
        </w:rPr>
        <w:t>3</w:t>
      </w:r>
      <w:r w:rsidR="002C3E40">
        <w:rPr>
          <w:rFonts w:ascii="Bookman Old Style" w:hAnsi="Bookman Old Style"/>
        </w:rPr>
        <w:t>2</w:t>
      </w:r>
      <w:r w:rsidRPr="008C76F6">
        <w:rPr>
          <w:rFonts w:ascii="Bookman Old Style" w:hAnsi="Bookman Old Style"/>
        </w:rPr>
        <w:t xml:space="preserve"> pm Thomas Administration Room 117</w:t>
      </w:r>
    </w:p>
    <w:p w:rsidR="00725C40" w:rsidRPr="008C76F6" w:rsidRDefault="00725C40" w:rsidP="00725C40">
      <w:pPr>
        <w:ind w:left="720"/>
        <w:rPr>
          <w:rFonts w:ascii="Bookman Old Style" w:hAnsi="Bookman Old Style"/>
        </w:rPr>
      </w:pPr>
    </w:p>
    <w:p w:rsidR="00961532" w:rsidRPr="008C76F6" w:rsidRDefault="00961532" w:rsidP="003C7B0D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8C76F6">
        <w:rPr>
          <w:rFonts w:ascii="Bookman Old Style" w:hAnsi="Bookman Old Style"/>
        </w:rPr>
        <w:t>Agenda</w:t>
      </w:r>
    </w:p>
    <w:p w:rsidR="00961532" w:rsidRPr="008C76F6" w:rsidRDefault="00961532" w:rsidP="00725C40">
      <w:pPr>
        <w:contextualSpacing/>
        <w:rPr>
          <w:rFonts w:ascii="Bookman Old Style" w:hAnsi="Bookman Old Style"/>
        </w:rPr>
      </w:pPr>
    </w:p>
    <w:p w:rsidR="00961532" w:rsidRPr="008C76F6" w:rsidRDefault="00961532" w:rsidP="00961532">
      <w:pPr>
        <w:ind w:left="720"/>
        <w:contextualSpacing/>
        <w:rPr>
          <w:rFonts w:ascii="Bookman Old Style" w:hAnsi="Bookman Old Style"/>
        </w:rPr>
      </w:pPr>
      <w:proofErr w:type="gramStart"/>
      <w:r w:rsidRPr="008C76F6">
        <w:rPr>
          <w:rFonts w:ascii="Bookman Old Style" w:hAnsi="Bookman Old Style"/>
        </w:rPr>
        <w:t xml:space="preserve">MSC the approval of the agenda of </w:t>
      </w:r>
      <w:r>
        <w:rPr>
          <w:rFonts w:ascii="Bookman Old Style" w:hAnsi="Bookman Old Style"/>
        </w:rPr>
        <w:t>24 Sep</w:t>
      </w:r>
      <w:r w:rsidRPr="008C76F6">
        <w:rPr>
          <w:rFonts w:ascii="Bookman Old Style" w:hAnsi="Bookman Old Style"/>
        </w:rPr>
        <w:t xml:space="preserve"> 2014.</w:t>
      </w:r>
      <w:proofErr w:type="gramEnd"/>
    </w:p>
    <w:p w:rsidR="00961532" w:rsidRPr="008C76F6" w:rsidRDefault="00961532" w:rsidP="00725C40">
      <w:pPr>
        <w:contextualSpacing/>
        <w:rPr>
          <w:rFonts w:ascii="Bookman Old Style" w:hAnsi="Bookman Old Style"/>
        </w:rPr>
      </w:pPr>
    </w:p>
    <w:p w:rsidR="00725C40" w:rsidRPr="008C76F6" w:rsidRDefault="00725C40" w:rsidP="003C7B0D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8C76F6">
        <w:rPr>
          <w:rFonts w:ascii="Bookman Old Style" w:hAnsi="Bookman Old Style"/>
        </w:rPr>
        <w:t xml:space="preserve">Minutes </w:t>
      </w:r>
    </w:p>
    <w:p w:rsidR="00725C40" w:rsidRPr="008C76F6" w:rsidRDefault="00725C40" w:rsidP="00725C40">
      <w:pPr>
        <w:pStyle w:val="ListParagraph"/>
        <w:rPr>
          <w:rFonts w:ascii="Bookman Old Style" w:hAnsi="Bookman Old Style"/>
        </w:rPr>
      </w:pPr>
    </w:p>
    <w:p w:rsidR="00725C40" w:rsidRDefault="003C7B0D" w:rsidP="00961532">
      <w:pPr>
        <w:tabs>
          <w:tab w:val="left" w:pos="720"/>
        </w:tabs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725C40" w:rsidRPr="008C76F6">
        <w:rPr>
          <w:rFonts w:ascii="Bookman Old Style" w:hAnsi="Bookman Old Style"/>
        </w:rPr>
        <w:t xml:space="preserve">MSC the minutes for </w:t>
      </w:r>
      <w:r w:rsidR="00961532">
        <w:rPr>
          <w:rFonts w:ascii="Bookman Old Style" w:hAnsi="Bookman Old Style"/>
        </w:rPr>
        <w:t>10</w:t>
      </w:r>
      <w:r w:rsidR="002C3E40">
        <w:rPr>
          <w:rFonts w:ascii="Bookman Old Style" w:hAnsi="Bookman Old Style"/>
        </w:rPr>
        <w:t xml:space="preserve"> Sep</w:t>
      </w:r>
      <w:r w:rsidR="00725C40" w:rsidRPr="008C76F6">
        <w:rPr>
          <w:rFonts w:ascii="Bookman Old Style" w:hAnsi="Bookman Old Style"/>
        </w:rPr>
        <w:t xml:space="preserve"> 2014</w:t>
      </w:r>
    </w:p>
    <w:p w:rsidR="00725C40" w:rsidRPr="008C76F6" w:rsidRDefault="00C32D1A" w:rsidP="00961532">
      <w:pPr>
        <w:tabs>
          <w:tab w:val="left" w:pos="720"/>
        </w:tabs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725C40" w:rsidRPr="008C76F6" w:rsidRDefault="00725C40" w:rsidP="003C7B0D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8C76F6">
        <w:rPr>
          <w:rFonts w:ascii="Bookman Old Style" w:hAnsi="Bookman Old Style"/>
        </w:rPr>
        <w:t>Communications and Announcements</w:t>
      </w:r>
    </w:p>
    <w:p w:rsidR="00725C40" w:rsidRPr="008C76F6" w:rsidRDefault="00725C40" w:rsidP="00725C40">
      <w:pPr>
        <w:ind w:left="720"/>
        <w:rPr>
          <w:rFonts w:ascii="Bookman Old Style" w:hAnsi="Bookman Old Style"/>
        </w:rPr>
      </w:pPr>
    </w:p>
    <w:p w:rsidR="00725C40" w:rsidRDefault="00961532" w:rsidP="00C866DF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R. Maldonado reported on Foundation’s upcoming visit on 8 Oct 2014 and requested anything they wanted to ask in advance of the visit.  There were two: 1) </w:t>
      </w:r>
      <w:r w:rsidR="00C866DF">
        <w:rPr>
          <w:rFonts w:ascii="Bookman Old Style" w:hAnsi="Bookman Old Style"/>
        </w:rPr>
        <w:t xml:space="preserve">to </w:t>
      </w:r>
      <w:r>
        <w:rPr>
          <w:rFonts w:ascii="Bookman Old Style" w:hAnsi="Bookman Old Style"/>
        </w:rPr>
        <w:t xml:space="preserve">discuss the new indirect allocation process and 2) </w:t>
      </w:r>
      <w:r w:rsidR="00C866DF">
        <w:rPr>
          <w:rFonts w:ascii="Bookman Old Style" w:hAnsi="Bookman Old Style"/>
        </w:rPr>
        <w:t>to understand better</w:t>
      </w:r>
      <w:r>
        <w:rPr>
          <w:rFonts w:ascii="Bookman Old Style" w:hAnsi="Bookman Old Style"/>
        </w:rPr>
        <w:t xml:space="preserve"> how Foundation money moves at Presidential requests.</w:t>
      </w:r>
    </w:p>
    <w:p w:rsidR="00961532" w:rsidRDefault="00961532" w:rsidP="00C32D1A">
      <w:pPr>
        <w:ind w:left="720"/>
        <w:rPr>
          <w:rFonts w:ascii="Bookman Old Style" w:hAnsi="Bookman Old Style"/>
        </w:rPr>
      </w:pPr>
    </w:p>
    <w:p w:rsidR="00961532" w:rsidRDefault="00C866DF" w:rsidP="00C32D1A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Concern was expressed to </w:t>
      </w:r>
      <w:r w:rsidR="00961532">
        <w:rPr>
          <w:rFonts w:ascii="Bookman Old Style" w:hAnsi="Bookman Old Style"/>
        </w:rPr>
        <w:t>find past budget books</w:t>
      </w:r>
      <w:r>
        <w:rPr>
          <w:rFonts w:ascii="Bookman Old Style" w:hAnsi="Bookman Old Style"/>
        </w:rPr>
        <w:t>.</w:t>
      </w:r>
    </w:p>
    <w:p w:rsidR="00961532" w:rsidRDefault="00961532" w:rsidP="00C32D1A">
      <w:pPr>
        <w:ind w:left="720"/>
        <w:rPr>
          <w:rFonts w:ascii="Bookman Old Style" w:hAnsi="Bookman Old Style"/>
        </w:rPr>
      </w:pPr>
    </w:p>
    <w:p w:rsidR="00961532" w:rsidRPr="008C76F6" w:rsidRDefault="00961532" w:rsidP="00961532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V. Prov. </w:t>
      </w:r>
      <w:proofErr w:type="spellStart"/>
      <w:r>
        <w:rPr>
          <w:rFonts w:ascii="Bookman Old Style" w:hAnsi="Bookman Old Style"/>
        </w:rPr>
        <w:t>Nef</w:t>
      </w:r>
      <w:proofErr w:type="spellEnd"/>
      <w:r>
        <w:rPr>
          <w:rFonts w:ascii="Bookman Old Style" w:hAnsi="Bookman Old Style"/>
        </w:rPr>
        <w:t xml:space="preserve"> reported that the new model was run</w:t>
      </w:r>
      <w:r w:rsidR="00C866DF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and we now have the 2014-15 numbers.  These will be an item on the next agenda.</w:t>
      </w:r>
    </w:p>
    <w:p w:rsidR="00725C40" w:rsidRPr="008C76F6" w:rsidRDefault="00725C40" w:rsidP="00725C40">
      <w:pPr>
        <w:rPr>
          <w:rFonts w:ascii="Bookman Old Style" w:hAnsi="Bookman Old Style"/>
        </w:rPr>
      </w:pPr>
    </w:p>
    <w:p w:rsidR="00961532" w:rsidRDefault="00C32D1A" w:rsidP="00C32D1A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New Business</w:t>
      </w:r>
      <w:r w:rsidR="00961532">
        <w:rPr>
          <w:rFonts w:ascii="Bookman Old Style" w:hAnsi="Bookman Old Style"/>
        </w:rPr>
        <w:br/>
      </w:r>
    </w:p>
    <w:p w:rsidR="00961532" w:rsidRDefault="00961532" w:rsidP="00C32D1A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Scott Moore provided us with an overview of CGE and its relation to instructional budgets.</w:t>
      </w:r>
    </w:p>
    <w:p w:rsidR="002065EA" w:rsidRDefault="002065EA" w:rsidP="002065EA">
      <w:pPr>
        <w:rPr>
          <w:rFonts w:ascii="Bookman Old Style" w:hAnsi="Bookman Old Style"/>
        </w:rPr>
      </w:pPr>
    </w:p>
    <w:p w:rsidR="002065EA" w:rsidRPr="00DC5D13" w:rsidRDefault="002065EA" w:rsidP="002065EA">
      <w:pPr>
        <w:rPr>
          <w:rFonts w:ascii="Bookman Old Style" w:hAnsi="Bookman Old Style"/>
        </w:rPr>
      </w:pPr>
      <w:r w:rsidRPr="00DC5D13">
        <w:rPr>
          <w:rFonts w:ascii="Bookman Old Style" w:hAnsi="Bookman Old Style"/>
        </w:rPr>
        <w:lastRenderedPageBreak/>
        <w:t>CSUF has the oldest extension program in the CSU system and is guided by the mission of access to students, with nearly every dollar staying in Academic Affairs.</w:t>
      </w:r>
    </w:p>
    <w:p w:rsidR="002065EA" w:rsidRDefault="002065EA" w:rsidP="002065EA"/>
    <w:p w:rsidR="00DC5D13" w:rsidRPr="00DC5D13" w:rsidRDefault="00B43E7F" w:rsidP="00DC5D1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Agenda 1 Oct 2014</w:t>
      </w:r>
      <w:r w:rsidR="00DC5D13" w:rsidRPr="00DC5D13">
        <w:rPr>
          <w:rFonts w:ascii="Bookman Old Style" w:hAnsi="Bookman Old Style"/>
        </w:rPr>
        <w:t xml:space="preserve"> </w:t>
      </w:r>
      <w:r w:rsidR="00DC5D13" w:rsidRPr="00DC5D13">
        <w:rPr>
          <w:rFonts w:ascii="Bookman Old Style" w:hAnsi="Bookman Old Style"/>
        </w:rPr>
        <w:t xml:space="preserve">Two </w:t>
      </w:r>
      <w:proofErr w:type="gramStart"/>
      <w:r w:rsidR="00DC5D13" w:rsidRPr="00DC5D13">
        <w:rPr>
          <w:rFonts w:ascii="Bookman Old Style" w:hAnsi="Bookman Old Style"/>
        </w:rPr>
        <w:t>criteria  guide</w:t>
      </w:r>
      <w:proofErr w:type="gramEnd"/>
      <w:r w:rsidR="00DC5D13" w:rsidRPr="00DC5D13">
        <w:rPr>
          <w:rFonts w:ascii="Bookman Old Style" w:hAnsi="Bookman Old Style"/>
        </w:rPr>
        <w:t xml:space="preserve"> the specific programs: Extension is appropriate when state funds are 1) not appropriate or 2) not available.  Examples: a</w:t>
      </w:r>
      <w:proofErr w:type="gramStart"/>
      <w:r w:rsidR="00DC5D13" w:rsidRPr="00DC5D13">
        <w:rPr>
          <w:rFonts w:ascii="Bookman Old Style" w:hAnsi="Bookman Old Style"/>
        </w:rPr>
        <w:t>)  a</w:t>
      </w:r>
      <w:proofErr w:type="gramEnd"/>
      <w:r w:rsidR="00DC5D13" w:rsidRPr="00DC5D13">
        <w:rPr>
          <w:rFonts w:ascii="Bookman Old Style" w:hAnsi="Bookman Old Style"/>
        </w:rPr>
        <w:t xml:space="preserve"> </w:t>
      </w:r>
      <w:proofErr w:type="spellStart"/>
      <w:r w:rsidR="00DC5D13" w:rsidRPr="00DC5D13">
        <w:rPr>
          <w:rFonts w:ascii="Bookman Old Style" w:hAnsi="Bookman Old Style"/>
        </w:rPr>
        <w:t>crim</w:t>
      </w:r>
      <w:proofErr w:type="spellEnd"/>
      <w:r w:rsidR="00DC5D13" w:rsidRPr="00DC5D13">
        <w:rPr>
          <w:rFonts w:ascii="Bookman Old Style" w:hAnsi="Bookman Old Style"/>
        </w:rPr>
        <w:t xml:space="preserve"> prof went to Montana to teach at their state bar.  It would be </w:t>
      </w:r>
      <w:proofErr w:type="spellStart"/>
      <w:r w:rsidR="00DC5D13" w:rsidRPr="00DC5D13">
        <w:rPr>
          <w:rFonts w:ascii="Bookman Old Style" w:hAnsi="Bookman Old Style"/>
        </w:rPr>
        <w:t>inapropriate</w:t>
      </w:r>
      <w:proofErr w:type="spellEnd"/>
      <w:r w:rsidR="00DC5D13" w:rsidRPr="00DC5D13">
        <w:rPr>
          <w:rFonts w:ascii="Bookman Old Style" w:hAnsi="Bookman Old Style"/>
        </w:rPr>
        <w:t xml:space="preserve"> to use state money to educate people in Montana;  b) </w:t>
      </w:r>
      <w:proofErr w:type="spellStart"/>
      <w:r w:rsidR="00DC5D13" w:rsidRPr="00DC5D13">
        <w:rPr>
          <w:rFonts w:ascii="Bookman Old Style" w:hAnsi="Bookman Old Style"/>
        </w:rPr>
        <w:t>Unitrac</w:t>
      </w:r>
      <w:proofErr w:type="spellEnd"/>
      <w:r w:rsidR="00DC5D13" w:rsidRPr="00DC5D13">
        <w:rPr>
          <w:rFonts w:ascii="Bookman Old Style" w:hAnsi="Bookman Old Style"/>
        </w:rPr>
        <w:t xml:space="preserve"> allows HS students to get credit from </w:t>
      </w:r>
      <w:proofErr w:type="spellStart"/>
      <w:r w:rsidR="00DC5D13" w:rsidRPr="00DC5D13">
        <w:rPr>
          <w:rFonts w:ascii="Bookman Old Style" w:hAnsi="Bookman Old Style"/>
        </w:rPr>
        <w:t>hs</w:t>
      </w:r>
      <w:proofErr w:type="spellEnd"/>
      <w:r w:rsidR="00DC5D13" w:rsidRPr="00DC5D13">
        <w:rPr>
          <w:rFonts w:ascii="Bookman Old Style" w:hAnsi="Bookman Old Style"/>
        </w:rPr>
        <w:t xml:space="preserve"> courses which is problematic from a financial perspective; c) outbound international trips; d) students who are not being served by stateside.  Operations are stripped of stateside reimbursement.</w:t>
      </w:r>
    </w:p>
    <w:p w:rsidR="00DC5D13" w:rsidRPr="00DC5D13" w:rsidRDefault="00DC5D13" w:rsidP="00DC5D13">
      <w:pPr>
        <w:rPr>
          <w:rFonts w:ascii="Bookman Old Style" w:hAnsi="Bookman Old Style"/>
        </w:rPr>
      </w:pPr>
    </w:p>
    <w:p w:rsidR="00DC5D13" w:rsidRPr="00DC5D13" w:rsidRDefault="00DC5D13" w:rsidP="00DC5D13">
      <w:pPr>
        <w:rPr>
          <w:rFonts w:ascii="Bookman Old Style" w:hAnsi="Bookman Old Style"/>
        </w:rPr>
      </w:pPr>
      <w:r w:rsidRPr="00DC5D13">
        <w:rPr>
          <w:rFonts w:ascii="Bookman Old Style" w:hAnsi="Bookman Old Style"/>
        </w:rPr>
        <w:t>As self-support, CGE receives no money at level A/0.  All net stays in Academic Affairs.  There are deductions: 4-5% to Chancellor</w:t>
      </w:r>
      <w:proofErr w:type="gramStart"/>
      <w:r w:rsidRPr="00DC5D13">
        <w:rPr>
          <w:rFonts w:ascii="Bookman Old Style" w:hAnsi="Bookman Old Style"/>
        </w:rPr>
        <w:t>,  1</w:t>
      </w:r>
      <w:proofErr w:type="gramEnd"/>
      <w:r w:rsidRPr="00DC5D13">
        <w:rPr>
          <w:rFonts w:ascii="Bookman Old Style" w:hAnsi="Bookman Old Style"/>
        </w:rPr>
        <w:t xml:space="preserve">% to State Controller, 4% to campus general fund, and 1.85% to the campus accounting office .  Since CGE </w:t>
      </w:r>
      <w:proofErr w:type="gramStart"/>
      <w:r w:rsidRPr="00DC5D13">
        <w:rPr>
          <w:rFonts w:ascii="Bookman Old Style" w:hAnsi="Bookman Old Style"/>
        </w:rPr>
        <w:t>has  to</w:t>
      </w:r>
      <w:proofErr w:type="gramEnd"/>
      <w:r w:rsidRPr="00DC5D13">
        <w:rPr>
          <w:rFonts w:ascii="Bookman Old Style" w:hAnsi="Bookman Old Style"/>
        </w:rPr>
        <w:t xml:space="preserve"> make payroll, it keeps no more than six months operating funds available.  CGE does receive some royalties from trademarks overseas.  </w:t>
      </w:r>
    </w:p>
    <w:p w:rsidR="00DC5D13" w:rsidRPr="00DC5D13" w:rsidRDefault="00DC5D13" w:rsidP="00DC5D13">
      <w:pPr>
        <w:rPr>
          <w:rFonts w:ascii="Bookman Old Style" w:hAnsi="Bookman Old Style"/>
        </w:rPr>
      </w:pPr>
    </w:p>
    <w:p w:rsidR="00DC5D13" w:rsidRPr="00DC5D13" w:rsidRDefault="00DC5D13" w:rsidP="00DC5D13">
      <w:pPr>
        <w:rPr>
          <w:rFonts w:ascii="Bookman Old Style" w:hAnsi="Bookman Old Style"/>
        </w:rPr>
      </w:pPr>
      <w:r w:rsidRPr="00DC5D13">
        <w:rPr>
          <w:rFonts w:ascii="Bookman Old Style" w:hAnsi="Bookman Old Style"/>
        </w:rPr>
        <w:t xml:space="preserve">R. Sanchez asked about online courses.  Most online courses are stateside, but there is the legacy of </w:t>
      </w:r>
      <w:proofErr w:type="spellStart"/>
      <w:r w:rsidRPr="00DC5D13">
        <w:rPr>
          <w:rFonts w:ascii="Bookman Old Style" w:hAnsi="Bookman Old Style"/>
        </w:rPr>
        <w:t>Calstate</w:t>
      </w:r>
      <w:proofErr w:type="spellEnd"/>
      <w:r w:rsidRPr="00DC5D13">
        <w:rPr>
          <w:rFonts w:ascii="Bookman Old Style" w:hAnsi="Bookman Old Style"/>
        </w:rPr>
        <w:t xml:space="preserve"> Online.  </w:t>
      </w:r>
      <w:proofErr w:type="gramStart"/>
      <w:r w:rsidRPr="00DC5D13">
        <w:rPr>
          <w:rFonts w:ascii="Bookman Old Style" w:hAnsi="Bookman Old Style"/>
        </w:rPr>
        <w:t>More stateside than CGE online.</w:t>
      </w:r>
      <w:proofErr w:type="gramEnd"/>
      <w:r w:rsidRPr="00DC5D13">
        <w:rPr>
          <w:rFonts w:ascii="Bookman Old Style" w:hAnsi="Bookman Old Style"/>
        </w:rPr>
        <w:t xml:space="preserve">  We got stuck with </w:t>
      </w:r>
      <w:proofErr w:type="spellStart"/>
      <w:r w:rsidRPr="00DC5D13">
        <w:rPr>
          <w:rFonts w:ascii="Bookman Old Style" w:hAnsi="Bookman Old Style"/>
        </w:rPr>
        <w:t>Calstate</w:t>
      </w:r>
      <w:proofErr w:type="spellEnd"/>
      <w:r w:rsidRPr="00DC5D13">
        <w:rPr>
          <w:rFonts w:ascii="Bookman Old Style" w:hAnsi="Bookman Old Style"/>
        </w:rPr>
        <w:t xml:space="preserve"> Online.  Any CGE Online has to follow the above mentioned criteria.  S. Moore allowed that maybe certificates can be managed through CGE, but not unless they have already approved for online.  </w:t>
      </w:r>
    </w:p>
    <w:p w:rsidR="00DC5D13" w:rsidRPr="00DC5D13" w:rsidRDefault="00DC5D13" w:rsidP="00DC5D13">
      <w:pPr>
        <w:rPr>
          <w:rFonts w:ascii="Bookman Old Style" w:hAnsi="Bookman Old Style"/>
        </w:rPr>
      </w:pPr>
    </w:p>
    <w:p w:rsidR="00DC5D13" w:rsidRPr="00DC5D13" w:rsidRDefault="00DC5D13" w:rsidP="00DC5D13">
      <w:pPr>
        <w:rPr>
          <w:rFonts w:ascii="Bookman Old Style" w:hAnsi="Bookman Old Style"/>
        </w:rPr>
      </w:pPr>
      <w:r w:rsidRPr="00DC5D13">
        <w:rPr>
          <w:rFonts w:ascii="Bookman Old Style" w:hAnsi="Bookman Old Style"/>
        </w:rPr>
        <w:t>S. Moore noted that self-support programs can easily move to stateside.  The reverse, however, is not the case.  Something that started state-side is very difficult to move to CGE.  The exception is only if you can find a group not being served.</w:t>
      </w:r>
    </w:p>
    <w:p w:rsidR="00DC5D13" w:rsidRPr="00DC5D13" w:rsidRDefault="00DC5D13" w:rsidP="00DC5D13">
      <w:pPr>
        <w:rPr>
          <w:rFonts w:ascii="Bookman Old Style" w:hAnsi="Bookman Old Style"/>
        </w:rPr>
      </w:pPr>
    </w:p>
    <w:p w:rsidR="00DC5D13" w:rsidRPr="00DC5D13" w:rsidRDefault="00DC5D13" w:rsidP="00DC5D13">
      <w:pPr>
        <w:rPr>
          <w:rFonts w:ascii="Bookman Old Style" w:hAnsi="Bookman Old Style"/>
        </w:rPr>
      </w:pPr>
      <w:r w:rsidRPr="00DC5D13">
        <w:rPr>
          <w:rFonts w:ascii="Bookman Old Style" w:hAnsi="Bookman Old Style"/>
        </w:rPr>
        <w:t>S. Moore discussed the multiple levels of review that CGE undergoes (in contrast to colleges).  The money, however, is tracked at the program level: how much is coming in and going out (but not per student).  Programs can and do get suspended (e.g., community college teacher certificate).</w:t>
      </w:r>
    </w:p>
    <w:p w:rsidR="00DC5D13" w:rsidRPr="00DC5D13" w:rsidRDefault="00DC5D13" w:rsidP="00DC5D13">
      <w:pPr>
        <w:rPr>
          <w:rFonts w:ascii="Bookman Old Style" w:hAnsi="Bookman Old Style"/>
        </w:rPr>
      </w:pPr>
    </w:p>
    <w:p w:rsidR="00DC5D13" w:rsidRPr="00DC5D13" w:rsidRDefault="00DC5D13" w:rsidP="00DC5D13">
      <w:pPr>
        <w:rPr>
          <w:rFonts w:ascii="Bookman Old Style" w:hAnsi="Bookman Old Style"/>
        </w:rPr>
      </w:pPr>
      <w:r w:rsidRPr="00DC5D13">
        <w:rPr>
          <w:rFonts w:ascii="Bookman Old Style" w:hAnsi="Bookman Old Style"/>
        </w:rPr>
        <w:t>The 29% funding formula was discussed 29% (which it was noted is actually 40% when the above mentioned diversions are included).  However, the 29% is lower than other CSUs, which tend to run 34-37%.</w:t>
      </w:r>
    </w:p>
    <w:p w:rsidR="00DC5D13" w:rsidRPr="00DC5D13" w:rsidRDefault="00DC5D13" w:rsidP="00DC5D13">
      <w:pPr>
        <w:rPr>
          <w:rFonts w:ascii="Bookman Old Style" w:hAnsi="Bookman Old Style"/>
        </w:rPr>
      </w:pPr>
    </w:p>
    <w:p w:rsidR="00DC5D13" w:rsidRPr="00DC5D13" w:rsidRDefault="00DC5D13" w:rsidP="00DC5D13">
      <w:pPr>
        <w:rPr>
          <w:rFonts w:ascii="Bookman Old Style" w:hAnsi="Bookman Old Style"/>
        </w:rPr>
      </w:pPr>
      <w:r w:rsidRPr="00DC5D13">
        <w:rPr>
          <w:rFonts w:ascii="Bookman Old Style" w:hAnsi="Bookman Old Style"/>
        </w:rPr>
        <w:t>T. Burns asked questions on tracking per person cost vs per program costs.   Discussion followed.  S. Moore reiterated that only program costs are tracked.</w:t>
      </w:r>
    </w:p>
    <w:p w:rsidR="00DC5D13" w:rsidRPr="00340A20" w:rsidRDefault="00DC5D13" w:rsidP="00DC5D13">
      <w:pPr>
        <w:rPr>
          <w:rFonts w:ascii="Bookman Old Style" w:hAnsi="Bookman Old Style"/>
        </w:rPr>
      </w:pPr>
    </w:p>
    <w:p w:rsidR="00DC5D13" w:rsidRDefault="00DC5D13" w:rsidP="00DC5D13">
      <w:pPr>
        <w:contextualSpacing/>
        <w:rPr>
          <w:rFonts w:ascii="Bookman Old Style" w:hAnsi="Bookman Old Style"/>
        </w:rPr>
      </w:pPr>
      <w:r w:rsidRPr="008C76F6">
        <w:rPr>
          <w:rFonts w:ascii="Bookman Old Style" w:hAnsi="Bookman Old Style"/>
        </w:rPr>
        <w:t xml:space="preserve">The meeting was adjourned at </w:t>
      </w:r>
      <w:r>
        <w:rPr>
          <w:rFonts w:ascii="Bookman Old Style" w:hAnsi="Bookman Old Style"/>
        </w:rPr>
        <w:t>4:5</w:t>
      </w:r>
      <w:r w:rsidRPr="008C76F6">
        <w:rPr>
          <w:rFonts w:ascii="Bookman Old Style" w:hAnsi="Bookman Old Style"/>
        </w:rPr>
        <w:t>0 pm</w:t>
      </w:r>
    </w:p>
    <w:p w:rsidR="00DC5D13" w:rsidRDefault="00DC5D13" w:rsidP="00DC5D13">
      <w:pPr>
        <w:contextualSpacing/>
        <w:rPr>
          <w:rFonts w:ascii="Bookman Old Style" w:hAnsi="Bookman Old Style"/>
        </w:rPr>
      </w:pPr>
    </w:p>
    <w:p w:rsidR="002065EA" w:rsidRDefault="002065EA" w:rsidP="00340A20">
      <w:pPr>
        <w:contextualSpacing/>
        <w:rPr>
          <w:rFonts w:ascii="Bookman Old Style" w:hAnsi="Bookman Old Style"/>
        </w:rPr>
      </w:pPr>
    </w:p>
    <w:p w:rsidR="006B29F4" w:rsidRDefault="006B29F4" w:rsidP="00340A20">
      <w:pPr>
        <w:contextualSpacing/>
        <w:rPr>
          <w:rFonts w:ascii="Bookman Old Style" w:hAnsi="Bookman Old Style"/>
        </w:rPr>
      </w:pPr>
    </w:p>
    <w:p w:rsidR="006B29F4" w:rsidRPr="00DC5D13" w:rsidRDefault="006B29F4" w:rsidP="006B29F4">
      <w:pPr>
        <w:numPr>
          <w:ilvl w:val="0"/>
          <w:numId w:val="2"/>
        </w:numPr>
        <w:contextualSpacing/>
        <w:rPr>
          <w:rFonts w:ascii="Bookman Old Style" w:hAnsi="Bookman Old Style"/>
        </w:rPr>
      </w:pPr>
      <w:r w:rsidRPr="00DC5D13">
        <w:rPr>
          <w:rFonts w:ascii="Bookman Old Style" w:hAnsi="Bookman Old Style"/>
        </w:rPr>
        <w:t>Approval of agenda.</w:t>
      </w:r>
    </w:p>
    <w:p w:rsidR="006B29F4" w:rsidRPr="00DC5D13" w:rsidRDefault="006B29F4" w:rsidP="006B29F4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DC5D13">
        <w:rPr>
          <w:rFonts w:ascii="Bookman Old Style" w:hAnsi="Bookman Old Style"/>
        </w:rPr>
        <w:t>Approval of minutes of 24 Sep 2014.</w:t>
      </w:r>
    </w:p>
    <w:p w:rsidR="006B29F4" w:rsidRPr="00DC5D13" w:rsidRDefault="006B29F4" w:rsidP="006B29F4">
      <w:pPr>
        <w:numPr>
          <w:ilvl w:val="0"/>
          <w:numId w:val="2"/>
        </w:numPr>
        <w:contextualSpacing/>
        <w:rPr>
          <w:rFonts w:ascii="Bookman Old Style" w:hAnsi="Bookman Old Style"/>
        </w:rPr>
      </w:pPr>
      <w:r w:rsidRPr="00DC5D13">
        <w:rPr>
          <w:rFonts w:ascii="Bookman Old Style" w:hAnsi="Bookman Old Style"/>
        </w:rPr>
        <w:t>Communications and Announcements.</w:t>
      </w:r>
    </w:p>
    <w:p w:rsidR="006B29F4" w:rsidRPr="00DC5D13" w:rsidRDefault="006B29F4" w:rsidP="006B29F4">
      <w:pPr>
        <w:numPr>
          <w:ilvl w:val="0"/>
          <w:numId w:val="2"/>
        </w:numPr>
        <w:contextualSpacing/>
        <w:rPr>
          <w:rFonts w:ascii="Bookman Old Style" w:hAnsi="Bookman Old Style"/>
        </w:rPr>
      </w:pPr>
      <w:r w:rsidRPr="00DC5D13">
        <w:rPr>
          <w:rFonts w:ascii="Bookman Old Style" w:hAnsi="Bookman Old Style"/>
        </w:rPr>
        <w:t xml:space="preserve">New Business </w:t>
      </w:r>
    </w:p>
    <w:p w:rsidR="006B29F4" w:rsidRPr="00DC5D13" w:rsidRDefault="006B29F4" w:rsidP="006B29F4">
      <w:pPr>
        <w:numPr>
          <w:ilvl w:val="0"/>
          <w:numId w:val="2"/>
        </w:numPr>
        <w:contextualSpacing/>
        <w:rPr>
          <w:rFonts w:ascii="Bookman Old Style" w:hAnsi="Bookman Old Style"/>
        </w:rPr>
      </w:pPr>
      <w:r w:rsidRPr="00DC5D13">
        <w:rPr>
          <w:rFonts w:ascii="Bookman Old Style" w:hAnsi="Bookman Old Style"/>
        </w:rPr>
        <w:t>Discussion of the 2014-15 Model B results</w:t>
      </w:r>
    </w:p>
    <w:p w:rsidR="006B29F4" w:rsidRPr="00DC5D13" w:rsidRDefault="006B29F4" w:rsidP="006B29F4">
      <w:pPr>
        <w:numPr>
          <w:ilvl w:val="0"/>
          <w:numId w:val="2"/>
        </w:numPr>
        <w:contextualSpacing/>
        <w:rPr>
          <w:rFonts w:ascii="Bookman Old Style" w:hAnsi="Bookman Old Style"/>
        </w:rPr>
      </w:pPr>
      <w:r w:rsidRPr="00DC5D13">
        <w:rPr>
          <w:rFonts w:ascii="Bookman Old Style" w:hAnsi="Bookman Old Style"/>
        </w:rPr>
        <w:t>Tammy Lau from Library Archives to discuss available budget resources in the Library (4:30pm time certain)</w:t>
      </w:r>
    </w:p>
    <w:p w:rsidR="006B29F4" w:rsidRPr="00DC5D13" w:rsidRDefault="006B29F4" w:rsidP="00340A20">
      <w:pPr>
        <w:contextualSpacing/>
        <w:rPr>
          <w:rFonts w:ascii="Bookman Old Style" w:hAnsi="Bookman Old Style"/>
        </w:rPr>
      </w:pPr>
      <w:bookmarkStart w:id="0" w:name="_GoBack"/>
      <w:bookmarkEnd w:id="0"/>
    </w:p>
    <w:sectPr w:rsidR="006B29F4" w:rsidRPr="00DC5D13" w:rsidSect="00340A20">
      <w:head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DDB" w:rsidRDefault="00190DDB" w:rsidP="00340A20">
      <w:r>
        <w:separator/>
      </w:r>
    </w:p>
  </w:endnote>
  <w:endnote w:type="continuationSeparator" w:id="0">
    <w:p w:rsidR="00190DDB" w:rsidRDefault="00190DDB" w:rsidP="0034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DDB" w:rsidRDefault="00190DDB" w:rsidP="00340A20">
      <w:r>
        <w:separator/>
      </w:r>
    </w:p>
  </w:footnote>
  <w:footnote w:type="continuationSeparator" w:id="0">
    <w:p w:rsidR="00190DDB" w:rsidRDefault="00190DDB" w:rsidP="00340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20" w:rsidRDefault="00340A20" w:rsidP="00340A20">
    <w:pPr>
      <w:pStyle w:val="ListParagraph"/>
      <w:ind w:left="1080"/>
      <w:jc w:val="right"/>
      <w:rPr>
        <w:rFonts w:ascii="Bookman Old Style" w:hAnsi="Bookman Old Style"/>
      </w:rPr>
    </w:pPr>
    <w:r>
      <w:rPr>
        <w:rFonts w:ascii="Bookman Old Style" w:hAnsi="Bookman Old Style"/>
      </w:rPr>
      <w:t>University Budget Committee</w:t>
    </w:r>
  </w:p>
  <w:p w:rsidR="00340A20" w:rsidRDefault="00340A20" w:rsidP="00B43E7F">
    <w:pPr>
      <w:pStyle w:val="ListParagraph"/>
      <w:ind w:left="1080"/>
      <w:jc w:val="right"/>
      <w:rPr>
        <w:rFonts w:ascii="Bookman Old Style" w:hAnsi="Bookman Old Style"/>
      </w:rPr>
    </w:pPr>
    <w:r>
      <w:rPr>
        <w:rFonts w:ascii="Bookman Old Style" w:hAnsi="Bookman Old Style"/>
      </w:rPr>
      <w:t xml:space="preserve">Sep </w:t>
    </w:r>
    <w:r w:rsidR="00B43E7F">
      <w:rPr>
        <w:rFonts w:ascii="Bookman Old Style" w:hAnsi="Bookman Old Style"/>
      </w:rPr>
      <w:t>24</w:t>
    </w:r>
    <w:r>
      <w:rPr>
        <w:rFonts w:ascii="Bookman Old Style" w:hAnsi="Bookman Old Style"/>
      </w:rPr>
      <w:t>, 2014</w:t>
    </w:r>
  </w:p>
  <w:p w:rsidR="00340A20" w:rsidRDefault="00340A20" w:rsidP="00340A20">
    <w:pPr>
      <w:pStyle w:val="ListParagraph"/>
      <w:ind w:left="1080"/>
      <w:jc w:val="right"/>
      <w:rPr>
        <w:rFonts w:ascii="Bookman Old Style" w:hAnsi="Bookman Old Style"/>
      </w:rPr>
    </w:pPr>
    <w:r>
      <w:rPr>
        <w:rFonts w:ascii="Bookman Old Style" w:hAnsi="Bookman Old Style"/>
      </w:rPr>
      <w:t>Page 2</w:t>
    </w:r>
  </w:p>
  <w:p w:rsidR="00340A20" w:rsidRDefault="00340A20" w:rsidP="00340A20">
    <w:pPr>
      <w:pStyle w:val="ListParagraph"/>
      <w:ind w:left="1080"/>
      <w:jc w:val="right"/>
      <w:rPr>
        <w:rFonts w:ascii="Bookman Old Style" w:hAnsi="Bookman Old Sty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20" w:rsidRPr="002656C0" w:rsidRDefault="00340A20" w:rsidP="00340A20">
    <w:pPr>
      <w:pStyle w:val="Heading1"/>
    </w:pPr>
    <w:r w:rsidRPr="002656C0">
      <w:t>MINUTES OF THE UNIVERSITY BUDGET COMMITTEE</w:t>
    </w:r>
    <w:r>
      <w:tab/>
    </w:r>
    <w:r>
      <w:tab/>
    </w:r>
  </w:p>
  <w:p w:rsidR="00340A20" w:rsidRPr="002656C0" w:rsidRDefault="00340A20" w:rsidP="00340A20">
    <w:pPr>
      <w:pStyle w:val="Heading1"/>
    </w:pPr>
    <w:r w:rsidRPr="002656C0">
      <w:t>CALIFORNIA STATE UNIVERSITY, FRESNO</w:t>
    </w:r>
  </w:p>
  <w:p w:rsidR="00340A20" w:rsidRPr="002656C0" w:rsidRDefault="00340A20" w:rsidP="00340A20">
    <w:pPr>
      <w:pStyle w:val="Heading1"/>
    </w:pPr>
    <w:r w:rsidRPr="002656C0">
      <w:t>5241 N. Maple, M/S TA 43</w:t>
    </w:r>
  </w:p>
  <w:p w:rsidR="00340A20" w:rsidRPr="002656C0" w:rsidRDefault="00340A20" w:rsidP="00340A20">
    <w:pPr>
      <w:pStyle w:val="Heading1"/>
      <w:rPr>
        <w:rFonts w:cs="Arial"/>
      </w:rPr>
    </w:pPr>
    <w:r w:rsidRPr="002656C0">
      <w:rPr>
        <w:rFonts w:cs="Arial"/>
      </w:rPr>
      <w:t>Fresno, California  93740-8027</w:t>
    </w:r>
  </w:p>
  <w:p w:rsidR="00340A20" w:rsidRPr="002656C0" w:rsidRDefault="00340A20" w:rsidP="00340A20">
    <w:pPr>
      <w:pStyle w:val="Heading1"/>
      <w:rPr>
        <w:rFonts w:cs="Arial"/>
      </w:rPr>
    </w:pPr>
    <w:r w:rsidRPr="002656C0">
      <w:rPr>
        <w:rFonts w:cs="Arial"/>
      </w:rPr>
      <w:t>Office of the Academic Senate</w:t>
    </w:r>
    <w:r w:rsidRPr="002656C0">
      <w:rPr>
        <w:rFonts w:cs="Arial"/>
      </w:rPr>
      <w:tab/>
    </w:r>
    <w:r w:rsidRPr="002656C0">
      <w:rPr>
        <w:rFonts w:cs="Arial"/>
      </w:rPr>
      <w:tab/>
    </w:r>
  </w:p>
  <w:p w:rsidR="00340A20" w:rsidRPr="002656C0" w:rsidRDefault="00340A20" w:rsidP="00340A20">
    <w:pPr>
      <w:pStyle w:val="Heading1"/>
    </w:pPr>
    <w:r w:rsidRPr="002656C0">
      <w:t>Ext. 8-2743</w:t>
    </w:r>
  </w:p>
  <w:p w:rsidR="00340A20" w:rsidRDefault="00340A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755D"/>
    <w:multiLevelType w:val="hybridMultilevel"/>
    <w:tmpl w:val="8A9AC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755E8D"/>
    <w:multiLevelType w:val="hybridMultilevel"/>
    <w:tmpl w:val="26C222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A590805"/>
    <w:multiLevelType w:val="hybridMultilevel"/>
    <w:tmpl w:val="1D92EA92"/>
    <w:lvl w:ilvl="0" w:tplc="A60C9F6A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F038D0"/>
    <w:multiLevelType w:val="hybridMultilevel"/>
    <w:tmpl w:val="6E867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FC83652"/>
    <w:multiLevelType w:val="hybridMultilevel"/>
    <w:tmpl w:val="2F842D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5941033"/>
    <w:multiLevelType w:val="hybridMultilevel"/>
    <w:tmpl w:val="BD3C58D8"/>
    <w:lvl w:ilvl="0" w:tplc="A9A4A9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C228ED"/>
    <w:multiLevelType w:val="hybridMultilevel"/>
    <w:tmpl w:val="754E92B0"/>
    <w:lvl w:ilvl="0" w:tplc="A9A4A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0456AE"/>
    <w:multiLevelType w:val="hybridMultilevel"/>
    <w:tmpl w:val="41F023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D06D39"/>
    <w:multiLevelType w:val="hybridMultilevel"/>
    <w:tmpl w:val="164014AC"/>
    <w:lvl w:ilvl="0" w:tplc="807EE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478F4"/>
    <w:multiLevelType w:val="hybridMultilevel"/>
    <w:tmpl w:val="9D320C7E"/>
    <w:lvl w:ilvl="0" w:tplc="F6189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694918"/>
    <w:multiLevelType w:val="hybridMultilevel"/>
    <w:tmpl w:val="BE5A022A"/>
    <w:lvl w:ilvl="0" w:tplc="04090001">
      <w:start w:val="1"/>
      <w:numFmt w:val="bullet"/>
      <w:lvlText w:val=""/>
      <w:lvlJc w:val="left"/>
      <w:pPr>
        <w:ind w:left="1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11">
    <w:nsid w:val="6AFF001F"/>
    <w:multiLevelType w:val="hybridMultilevel"/>
    <w:tmpl w:val="B6487B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11"/>
  </w:num>
  <w:num w:numId="10">
    <w:abstractNumId w:val="4"/>
  </w:num>
  <w:num w:numId="11">
    <w:abstractNumId w:val="5"/>
  </w:num>
  <w:num w:numId="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583EC9A-21BB-4111-88FB-208E003786FB}"/>
    <w:docVar w:name="dgnword-eventsink" w:val="266089408"/>
  </w:docVars>
  <w:rsids>
    <w:rsidRoot w:val="00EC2B59"/>
    <w:rsid w:val="00000741"/>
    <w:rsid w:val="000010E0"/>
    <w:rsid w:val="000011D1"/>
    <w:rsid w:val="00001F42"/>
    <w:rsid w:val="00002AC4"/>
    <w:rsid w:val="00004339"/>
    <w:rsid w:val="00006710"/>
    <w:rsid w:val="0000771B"/>
    <w:rsid w:val="00007F06"/>
    <w:rsid w:val="00011E01"/>
    <w:rsid w:val="00011F23"/>
    <w:rsid w:val="00012327"/>
    <w:rsid w:val="000131BB"/>
    <w:rsid w:val="00015E7F"/>
    <w:rsid w:val="00016465"/>
    <w:rsid w:val="00017A51"/>
    <w:rsid w:val="000200A1"/>
    <w:rsid w:val="00021843"/>
    <w:rsid w:val="00024148"/>
    <w:rsid w:val="0002435C"/>
    <w:rsid w:val="0002645B"/>
    <w:rsid w:val="0003046C"/>
    <w:rsid w:val="000326D6"/>
    <w:rsid w:val="000332C1"/>
    <w:rsid w:val="0003669C"/>
    <w:rsid w:val="00040CB6"/>
    <w:rsid w:val="000420B2"/>
    <w:rsid w:val="0004261E"/>
    <w:rsid w:val="00042700"/>
    <w:rsid w:val="000430D2"/>
    <w:rsid w:val="00043B73"/>
    <w:rsid w:val="0004461D"/>
    <w:rsid w:val="000451F4"/>
    <w:rsid w:val="000507CE"/>
    <w:rsid w:val="000509DA"/>
    <w:rsid w:val="00052593"/>
    <w:rsid w:val="0005303E"/>
    <w:rsid w:val="0005377F"/>
    <w:rsid w:val="00053DA4"/>
    <w:rsid w:val="000552B2"/>
    <w:rsid w:val="00055CFF"/>
    <w:rsid w:val="00057F65"/>
    <w:rsid w:val="00061871"/>
    <w:rsid w:val="00061B68"/>
    <w:rsid w:val="00066637"/>
    <w:rsid w:val="000666BA"/>
    <w:rsid w:val="000678AA"/>
    <w:rsid w:val="000729A2"/>
    <w:rsid w:val="00072C3C"/>
    <w:rsid w:val="000759AC"/>
    <w:rsid w:val="00077CCD"/>
    <w:rsid w:val="000820AC"/>
    <w:rsid w:val="0008443F"/>
    <w:rsid w:val="00086440"/>
    <w:rsid w:val="0008644C"/>
    <w:rsid w:val="00087026"/>
    <w:rsid w:val="000908D1"/>
    <w:rsid w:val="000912A3"/>
    <w:rsid w:val="00092CE3"/>
    <w:rsid w:val="000932D7"/>
    <w:rsid w:val="000934FB"/>
    <w:rsid w:val="00097470"/>
    <w:rsid w:val="00097F75"/>
    <w:rsid w:val="000A2DDE"/>
    <w:rsid w:val="000A476F"/>
    <w:rsid w:val="000A5A64"/>
    <w:rsid w:val="000B046D"/>
    <w:rsid w:val="000B0CF4"/>
    <w:rsid w:val="000B18A0"/>
    <w:rsid w:val="000B25D7"/>
    <w:rsid w:val="000B61F1"/>
    <w:rsid w:val="000B6788"/>
    <w:rsid w:val="000C026B"/>
    <w:rsid w:val="000C2CA5"/>
    <w:rsid w:val="000C43AE"/>
    <w:rsid w:val="000C5C94"/>
    <w:rsid w:val="000D24BD"/>
    <w:rsid w:val="000D43C6"/>
    <w:rsid w:val="000D5034"/>
    <w:rsid w:val="000E0D9A"/>
    <w:rsid w:val="000E14C7"/>
    <w:rsid w:val="000E3E51"/>
    <w:rsid w:val="000E4887"/>
    <w:rsid w:val="000E49B4"/>
    <w:rsid w:val="000E704D"/>
    <w:rsid w:val="000E7318"/>
    <w:rsid w:val="000F0FAC"/>
    <w:rsid w:val="000F17E5"/>
    <w:rsid w:val="000F2FDE"/>
    <w:rsid w:val="000F5497"/>
    <w:rsid w:val="000F7B65"/>
    <w:rsid w:val="00100E4D"/>
    <w:rsid w:val="0010312C"/>
    <w:rsid w:val="0010411F"/>
    <w:rsid w:val="001054CD"/>
    <w:rsid w:val="00105F75"/>
    <w:rsid w:val="00106C95"/>
    <w:rsid w:val="001103C3"/>
    <w:rsid w:val="001129BA"/>
    <w:rsid w:val="00112B1C"/>
    <w:rsid w:val="00115691"/>
    <w:rsid w:val="00115CA7"/>
    <w:rsid w:val="0011608A"/>
    <w:rsid w:val="00120830"/>
    <w:rsid w:val="00122A9A"/>
    <w:rsid w:val="001230B8"/>
    <w:rsid w:val="00125323"/>
    <w:rsid w:val="00125548"/>
    <w:rsid w:val="00127DC5"/>
    <w:rsid w:val="001300C9"/>
    <w:rsid w:val="001300D0"/>
    <w:rsid w:val="00130246"/>
    <w:rsid w:val="00132629"/>
    <w:rsid w:val="001341CD"/>
    <w:rsid w:val="00134FBD"/>
    <w:rsid w:val="0014233F"/>
    <w:rsid w:val="00143C7C"/>
    <w:rsid w:val="00146D5E"/>
    <w:rsid w:val="001471E0"/>
    <w:rsid w:val="0014766D"/>
    <w:rsid w:val="0015052F"/>
    <w:rsid w:val="00150546"/>
    <w:rsid w:val="0015405E"/>
    <w:rsid w:val="0015734E"/>
    <w:rsid w:val="001609D0"/>
    <w:rsid w:val="0016144E"/>
    <w:rsid w:val="0016191D"/>
    <w:rsid w:val="00163BB6"/>
    <w:rsid w:val="00164739"/>
    <w:rsid w:val="00165B22"/>
    <w:rsid w:val="00171A0D"/>
    <w:rsid w:val="00171DCF"/>
    <w:rsid w:val="001752BC"/>
    <w:rsid w:val="00177AF3"/>
    <w:rsid w:val="00177E8B"/>
    <w:rsid w:val="001801D6"/>
    <w:rsid w:val="00185507"/>
    <w:rsid w:val="00185D88"/>
    <w:rsid w:val="001877F3"/>
    <w:rsid w:val="00190DDB"/>
    <w:rsid w:val="001916C0"/>
    <w:rsid w:val="001931C7"/>
    <w:rsid w:val="001944AC"/>
    <w:rsid w:val="001970D5"/>
    <w:rsid w:val="001A0CC5"/>
    <w:rsid w:val="001A51F6"/>
    <w:rsid w:val="001A70DD"/>
    <w:rsid w:val="001A7A55"/>
    <w:rsid w:val="001B04FE"/>
    <w:rsid w:val="001B173B"/>
    <w:rsid w:val="001B3C3D"/>
    <w:rsid w:val="001B6027"/>
    <w:rsid w:val="001B671D"/>
    <w:rsid w:val="001C079D"/>
    <w:rsid w:val="001C0A0F"/>
    <w:rsid w:val="001C365A"/>
    <w:rsid w:val="001C5DDD"/>
    <w:rsid w:val="001D0800"/>
    <w:rsid w:val="001D1748"/>
    <w:rsid w:val="001D19AF"/>
    <w:rsid w:val="001D19ED"/>
    <w:rsid w:val="001D3618"/>
    <w:rsid w:val="001D369C"/>
    <w:rsid w:val="001D5242"/>
    <w:rsid w:val="001D58EF"/>
    <w:rsid w:val="001D79D5"/>
    <w:rsid w:val="001E350B"/>
    <w:rsid w:val="001E4F8B"/>
    <w:rsid w:val="001E5950"/>
    <w:rsid w:val="001E60ED"/>
    <w:rsid w:val="001E695A"/>
    <w:rsid w:val="001E6BF7"/>
    <w:rsid w:val="001F10B2"/>
    <w:rsid w:val="001F148E"/>
    <w:rsid w:val="001F2CD5"/>
    <w:rsid w:val="001F2E88"/>
    <w:rsid w:val="001F3399"/>
    <w:rsid w:val="001F35EF"/>
    <w:rsid w:val="001F74C3"/>
    <w:rsid w:val="0020219A"/>
    <w:rsid w:val="00202FBB"/>
    <w:rsid w:val="00203141"/>
    <w:rsid w:val="00203F83"/>
    <w:rsid w:val="00205C14"/>
    <w:rsid w:val="002065EA"/>
    <w:rsid w:val="00206650"/>
    <w:rsid w:val="002068DB"/>
    <w:rsid w:val="002077C8"/>
    <w:rsid w:val="00214AD3"/>
    <w:rsid w:val="00214E1A"/>
    <w:rsid w:val="00215EAB"/>
    <w:rsid w:val="002176CB"/>
    <w:rsid w:val="002201D6"/>
    <w:rsid w:val="002207AB"/>
    <w:rsid w:val="00222B58"/>
    <w:rsid w:val="00222FA2"/>
    <w:rsid w:val="002233F3"/>
    <w:rsid w:val="002259DA"/>
    <w:rsid w:val="0022695B"/>
    <w:rsid w:val="00226E08"/>
    <w:rsid w:val="00230579"/>
    <w:rsid w:val="002308CF"/>
    <w:rsid w:val="00233156"/>
    <w:rsid w:val="0023334D"/>
    <w:rsid w:val="00233D3B"/>
    <w:rsid w:val="0023569D"/>
    <w:rsid w:val="002358A1"/>
    <w:rsid w:val="00236225"/>
    <w:rsid w:val="00237A76"/>
    <w:rsid w:val="00237CDD"/>
    <w:rsid w:val="00237DF2"/>
    <w:rsid w:val="00240B38"/>
    <w:rsid w:val="00240E63"/>
    <w:rsid w:val="00241B6B"/>
    <w:rsid w:val="002421A0"/>
    <w:rsid w:val="0024228B"/>
    <w:rsid w:val="00245B75"/>
    <w:rsid w:val="00247D29"/>
    <w:rsid w:val="00251FA3"/>
    <w:rsid w:val="00253E9C"/>
    <w:rsid w:val="00254E74"/>
    <w:rsid w:val="002561C8"/>
    <w:rsid w:val="002566EC"/>
    <w:rsid w:val="002605D3"/>
    <w:rsid w:val="002616CF"/>
    <w:rsid w:val="00261CEB"/>
    <w:rsid w:val="00261F16"/>
    <w:rsid w:val="00262699"/>
    <w:rsid w:val="00263B86"/>
    <w:rsid w:val="00271C6F"/>
    <w:rsid w:val="00271F87"/>
    <w:rsid w:val="00275DEE"/>
    <w:rsid w:val="00275E8E"/>
    <w:rsid w:val="0027637C"/>
    <w:rsid w:val="00276EAF"/>
    <w:rsid w:val="00277F2D"/>
    <w:rsid w:val="002800A0"/>
    <w:rsid w:val="00280CD7"/>
    <w:rsid w:val="00281DBD"/>
    <w:rsid w:val="00283777"/>
    <w:rsid w:val="00285008"/>
    <w:rsid w:val="00285281"/>
    <w:rsid w:val="0028584A"/>
    <w:rsid w:val="00287366"/>
    <w:rsid w:val="002909DA"/>
    <w:rsid w:val="00291C03"/>
    <w:rsid w:val="00294E34"/>
    <w:rsid w:val="00294E63"/>
    <w:rsid w:val="00295A4F"/>
    <w:rsid w:val="002A2968"/>
    <w:rsid w:val="002A53C6"/>
    <w:rsid w:val="002A57D5"/>
    <w:rsid w:val="002A5960"/>
    <w:rsid w:val="002A6993"/>
    <w:rsid w:val="002A7A28"/>
    <w:rsid w:val="002B1665"/>
    <w:rsid w:val="002B16F6"/>
    <w:rsid w:val="002B27DF"/>
    <w:rsid w:val="002B3C2D"/>
    <w:rsid w:val="002B528F"/>
    <w:rsid w:val="002B58D3"/>
    <w:rsid w:val="002B6414"/>
    <w:rsid w:val="002B6FF1"/>
    <w:rsid w:val="002C0884"/>
    <w:rsid w:val="002C2566"/>
    <w:rsid w:val="002C2C22"/>
    <w:rsid w:val="002C3E40"/>
    <w:rsid w:val="002C4571"/>
    <w:rsid w:val="002C45E0"/>
    <w:rsid w:val="002C7B47"/>
    <w:rsid w:val="002D005B"/>
    <w:rsid w:val="002D0474"/>
    <w:rsid w:val="002D0868"/>
    <w:rsid w:val="002D1441"/>
    <w:rsid w:val="002D14CB"/>
    <w:rsid w:val="002D4504"/>
    <w:rsid w:val="002D4CC1"/>
    <w:rsid w:val="002D5ADC"/>
    <w:rsid w:val="002E0456"/>
    <w:rsid w:val="002E0AC7"/>
    <w:rsid w:val="002E0FAD"/>
    <w:rsid w:val="002E1322"/>
    <w:rsid w:val="002E15CF"/>
    <w:rsid w:val="002E2F50"/>
    <w:rsid w:val="002E3B30"/>
    <w:rsid w:val="002E54BE"/>
    <w:rsid w:val="002E5BF9"/>
    <w:rsid w:val="002E7140"/>
    <w:rsid w:val="002F12DD"/>
    <w:rsid w:val="002F2AF7"/>
    <w:rsid w:val="002F3797"/>
    <w:rsid w:val="002F385D"/>
    <w:rsid w:val="002F439A"/>
    <w:rsid w:val="002F4E7F"/>
    <w:rsid w:val="002F5AE4"/>
    <w:rsid w:val="003038D3"/>
    <w:rsid w:val="0030409F"/>
    <w:rsid w:val="00304658"/>
    <w:rsid w:val="00304C40"/>
    <w:rsid w:val="003053F4"/>
    <w:rsid w:val="0030546E"/>
    <w:rsid w:val="00306E14"/>
    <w:rsid w:val="00307E2E"/>
    <w:rsid w:val="00310B3A"/>
    <w:rsid w:val="00312685"/>
    <w:rsid w:val="00313213"/>
    <w:rsid w:val="00315865"/>
    <w:rsid w:val="003159B3"/>
    <w:rsid w:val="00316650"/>
    <w:rsid w:val="0031677D"/>
    <w:rsid w:val="003171B4"/>
    <w:rsid w:val="00322A31"/>
    <w:rsid w:val="00322D7A"/>
    <w:rsid w:val="003244E4"/>
    <w:rsid w:val="003268A0"/>
    <w:rsid w:val="00330EAE"/>
    <w:rsid w:val="00332088"/>
    <w:rsid w:val="0033216D"/>
    <w:rsid w:val="00333D56"/>
    <w:rsid w:val="00334B3B"/>
    <w:rsid w:val="00340A20"/>
    <w:rsid w:val="0034122C"/>
    <w:rsid w:val="00341649"/>
    <w:rsid w:val="00342283"/>
    <w:rsid w:val="00344B3F"/>
    <w:rsid w:val="003451EB"/>
    <w:rsid w:val="00347B63"/>
    <w:rsid w:val="00347F88"/>
    <w:rsid w:val="00350F16"/>
    <w:rsid w:val="00350F47"/>
    <w:rsid w:val="00351DD8"/>
    <w:rsid w:val="00351E55"/>
    <w:rsid w:val="0035512A"/>
    <w:rsid w:val="00356AD2"/>
    <w:rsid w:val="00357281"/>
    <w:rsid w:val="003578A9"/>
    <w:rsid w:val="00357BD3"/>
    <w:rsid w:val="003612EB"/>
    <w:rsid w:val="00364897"/>
    <w:rsid w:val="00366922"/>
    <w:rsid w:val="003708F5"/>
    <w:rsid w:val="003714AC"/>
    <w:rsid w:val="0037485C"/>
    <w:rsid w:val="00375CBA"/>
    <w:rsid w:val="00380720"/>
    <w:rsid w:val="003826C1"/>
    <w:rsid w:val="00383E55"/>
    <w:rsid w:val="0038421E"/>
    <w:rsid w:val="00384E66"/>
    <w:rsid w:val="003852AE"/>
    <w:rsid w:val="00386126"/>
    <w:rsid w:val="00387781"/>
    <w:rsid w:val="00392F67"/>
    <w:rsid w:val="00392FFA"/>
    <w:rsid w:val="00393986"/>
    <w:rsid w:val="00397470"/>
    <w:rsid w:val="00397A23"/>
    <w:rsid w:val="003A1F24"/>
    <w:rsid w:val="003A2348"/>
    <w:rsid w:val="003A26E9"/>
    <w:rsid w:val="003A3BD4"/>
    <w:rsid w:val="003A5D2B"/>
    <w:rsid w:val="003A692A"/>
    <w:rsid w:val="003A7233"/>
    <w:rsid w:val="003B1E02"/>
    <w:rsid w:val="003B38CA"/>
    <w:rsid w:val="003B3DFF"/>
    <w:rsid w:val="003B6A98"/>
    <w:rsid w:val="003B6D73"/>
    <w:rsid w:val="003B7840"/>
    <w:rsid w:val="003B7B1D"/>
    <w:rsid w:val="003C04FA"/>
    <w:rsid w:val="003C0865"/>
    <w:rsid w:val="003C26AB"/>
    <w:rsid w:val="003C2CB4"/>
    <w:rsid w:val="003C697A"/>
    <w:rsid w:val="003C7B0D"/>
    <w:rsid w:val="003D08CB"/>
    <w:rsid w:val="003D27FA"/>
    <w:rsid w:val="003D38FC"/>
    <w:rsid w:val="003D44C5"/>
    <w:rsid w:val="003D51D8"/>
    <w:rsid w:val="003D5274"/>
    <w:rsid w:val="003D5F2C"/>
    <w:rsid w:val="003E0B0D"/>
    <w:rsid w:val="003E179E"/>
    <w:rsid w:val="003E24BF"/>
    <w:rsid w:val="003E7CCF"/>
    <w:rsid w:val="003F1222"/>
    <w:rsid w:val="003F3852"/>
    <w:rsid w:val="003F41B2"/>
    <w:rsid w:val="003F5531"/>
    <w:rsid w:val="003F55B5"/>
    <w:rsid w:val="003F57FF"/>
    <w:rsid w:val="0040474B"/>
    <w:rsid w:val="00405ED8"/>
    <w:rsid w:val="00406488"/>
    <w:rsid w:val="00410317"/>
    <w:rsid w:val="00411E51"/>
    <w:rsid w:val="00411ED0"/>
    <w:rsid w:val="00413980"/>
    <w:rsid w:val="00415BF3"/>
    <w:rsid w:val="004201FE"/>
    <w:rsid w:val="00421841"/>
    <w:rsid w:val="00422231"/>
    <w:rsid w:val="00422301"/>
    <w:rsid w:val="00434B30"/>
    <w:rsid w:val="0043675D"/>
    <w:rsid w:val="00437B2B"/>
    <w:rsid w:val="00437C41"/>
    <w:rsid w:val="00440506"/>
    <w:rsid w:val="004417D0"/>
    <w:rsid w:val="00446206"/>
    <w:rsid w:val="004464F6"/>
    <w:rsid w:val="00450174"/>
    <w:rsid w:val="004505FD"/>
    <w:rsid w:val="00451F02"/>
    <w:rsid w:val="00452658"/>
    <w:rsid w:val="00453B1D"/>
    <w:rsid w:val="00456991"/>
    <w:rsid w:val="00456AEC"/>
    <w:rsid w:val="0045708D"/>
    <w:rsid w:val="00457ED6"/>
    <w:rsid w:val="0046036D"/>
    <w:rsid w:val="00462084"/>
    <w:rsid w:val="00464679"/>
    <w:rsid w:val="004676E9"/>
    <w:rsid w:val="004677EA"/>
    <w:rsid w:val="00472135"/>
    <w:rsid w:val="00473708"/>
    <w:rsid w:val="00473966"/>
    <w:rsid w:val="004749F4"/>
    <w:rsid w:val="00474B10"/>
    <w:rsid w:val="00475B3F"/>
    <w:rsid w:val="00477B3C"/>
    <w:rsid w:val="00477C15"/>
    <w:rsid w:val="004800E3"/>
    <w:rsid w:val="00481050"/>
    <w:rsid w:val="00482B8E"/>
    <w:rsid w:val="0048308F"/>
    <w:rsid w:val="004866A9"/>
    <w:rsid w:val="00486D34"/>
    <w:rsid w:val="0049002B"/>
    <w:rsid w:val="004926C1"/>
    <w:rsid w:val="00493CF8"/>
    <w:rsid w:val="004946FB"/>
    <w:rsid w:val="00494996"/>
    <w:rsid w:val="00494B7A"/>
    <w:rsid w:val="00495BD3"/>
    <w:rsid w:val="004969DC"/>
    <w:rsid w:val="00496B4F"/>
    <w:rsid w:val="004A26F4"/>
    <w:rsid w:val="004A3837"/>
    <w:rsid w:val="004A4361"/>
    <w:rsid w:val="004A49D7"/>
    <w:rsid w:val="004A4F78"/>
    <w:rsid w:val="004A578A"/>
    <w:rsid w:val="004A5F7D"/>
    <w:rsid w:val="004A788B"/>
    <w:rsid w:val="004A7BED"/>
    <w:rsid w:val="004B05B2"/>
    <w:rsid w:val="004B062D"/>
    <w:rsid w:val="004B4BDB"/>
    <w:rsid w:val="004B4F2C"/>
    <w:rsid w:val="004B571B"/>
    <w:rsid w:val="004B57E6"/>
    <w:rsid w:val="004B709B"/>
    <w:rsid w:val="004B7595"/>
    <w:rsid w:val="004B7A58"/>
    <w:rsid w:val="004C18A8"/>
    <w:rsid w:val="004C3E6E"/>
    <w:rsid w:val="004C441B"/>
    <w:rsid w:val="004C75AF"/>
    <w:rsid w:val="004C7BC7"/>
    <w:rsid w:val="004D0376"/>
    <w:rsid w:val="004D05DB"/>
    <w:rsid w:val="004D423E"/>
    <w:rsid w:val="004D4D53"/>
    <w:rsid w:val="004D6314"/>
    <w:rsid w:val="004E0178"/>
    <w:rsid w:val="004E2DCF"/>
    <w:rsid w:val="004E409F"/>
    <w:rsid w:val="004E43D7"/>
    <w:rsid w:val="004E529F"/>
    <w:rsid w:val="004E5F3C"/>
    <w:rsid w:val="004E6321"/>
    <w:rsid w:val="004E6E54"/>
    <w:rsid w:val="004F0441"/>
    <w:rsid w:val="004F0500"/>
    <w:rsid w:val="004F065E"/>
    <w:rsid w:val="004F19F1"/>
    <w:rsid w:val="004F222F"/>
    <w:rsid w:val="004F3820"/>
    <w:rsid w:val="004F3D41"/>
    <w:rsid w:val="004F7C1A"/>
    <w:rsid w:val="005020B5"/>
    <w:rsid w:val="00503BBD"/>
    <w:rsid w:val="00504039"/>
    <w:rsid w:val="00506456"/>
    <w:rsid w:val="00506D6A"/>
    <w:rsid w:val="00507246"/>
    <w:rsid w:val="00510653"/>
    <w:rsid w:val="0051066A"/>
    <w:rsid w:val="0051229B"/>
    <w:rsid w:val="005137C1"/>
    <w:rsid w:val="005144F0"/>
    <w:rsid w:val="005147EF"/>
    <w:rsid w:val="005150C4"/>
    <w:rsid w:val="0051578F"/>
    <w:rsid w:val="00523B0A"/>
    <w:rsid w:val="00523E56"/>
    <w:rsid w:val="00524069"/>
    <w:rsid w:val="005245C3"/>
    <w:rsid w:val="00525027"/>
    <w:rsid w:val="0052535D"/>
    <w:rsid w:val="00526074"/>
    <w:rsid w:val="00526671"/>
    <w:rsid w:val="0052677B"/>
    <w:rsid w:val="0052679B"/>
    <w:rsid w:val="00530075"/>
    <w:rsid w:val="005311AD"/>
    <w:rsid w:val="005320D5"/>
    <w:rsid w:val="00532C65"/>
    <w:rsid w:val="00533EA4"/>
    <w:rsid w:val="005361D4"/>
    <w:rsid w:val="00536E25"/>
    <w:rsid w:val="00540C83"/>
    <w:rsid w:val="00541662"/>
    <w:rsid w:val="00542D8E"/>
    <w:rsid w:val="0054493C"/>
    <w:rsid w:val="00544E75"/>
    <w:rsid w:val="0054680F"/>
    <w:rsid w:val="00546E8B"/>
    <w:rsid w:val="00552C66"/>
    <w:rsid w:val="0055326A"/>
    <w:rsid w:val="005542AE"/>
    <w:rsid w:val="005545E8"/>
    <w:rsid w:val="00554652"/>
    <w:rsid w:val="00560780"/>
    <w:rsid w:val="00563E31"/>
    <w:rsid w:val="00565070"/>
    <w:rsid w:val="0056524E"/>
    <w:rsid w:val="00567101"/>
    <w:rsid w:val="00573BA9"/>
    <w:rsid w:val="005746F5"/>
    <w:rsid w:val="00576056"/>
    <w:rsid w:val="00581036"/>
    <w:rsid w:val="005813A7"/>
    <w:rsid w:val="00581BC7"/>
    <w:rsid w:val="00582A5B"/>
    <w:rsid w:val="005846B2"/>
    <w:rsid w:val="005848D1"/>
    <w:rsid w:val="00586006"/>
    <w:rsid w:val="00592921"/>
    <w:rsid w:val="00592ADE"/>
    <w:rsid w:val="00592F62"/>
    <w:rsid w:val="0059667C"/>
    <w:rsid w:val="0059671C"/>
    <w:rsid w:val="00596C45"/>
    <w:rsid w:val="00597994"/>
    <w:rsid w:val="005A2EF4"/>
    <w:rsid w:val="005A4F29"/>
    <w:rsid w:val="005A7E02"/>
    <w:rsid w:val="005B3B1C"/>
    <w:rsid w:val="005B4D24"/>
    <w:rsid w:val="005B5A7F"/>
    <w:rsid w:val="005C4759"/>
    <w:rsid w:val="005C53BE"/>
    <w:rsid w:val="005C6014"/>
    <w:rsid w:val="005C745D"/>
    <w:rsid w:val="005C7D64"/>
    <w:rsid w:val="005D043A"/>
    <w:rsid w:val="005D1171"/>
    <w:rsid w:val="005D277C"/>
    <w:rsid w:val="005D2884"/>
    <w:rsid w:val="005D4256"/>
    <w:rsid w:val="005D581A"/>
    <w:rsid w:val="005D5B31"/>
    <w:rsid w:val="005D5F05"/>
    <w:rsid w:val="005D6F1D"/>
    <w:rsid w:val="005E3327"/>
    <w:rsid w:val="005E341C"/>
    <w:rsid w:val="005E6BE0"/>
    <w:rsid w:val="005E7370"/>
    <w:rsid w:val="005E7ABD"/>
    <w:rsid w:val="005F0C78"/>
    <w:rsid w:val="005F10A8"/>
    <w:rsid w:val="005F17BA"/>
    <w:rsid w:val="005F38B1"/>
    <w:rsid w:val="005F3A1C"/>
    <w:rsid w:val="005F41B3"/>
    <w:rsid w:val="005F44A6"/>
    <w:rsid w:val="005F4542"/>
    <w:rsid w:val="005F59BA"/>
    <w:rsid w:val="005F6497"/>
    <w:rsid w:val="005F703B"/>
    <w:rsid w:val="00603706"/>
    <w:rsid w:val="0060419A"/>
    <w:rsid w:val="00605292"/>
    <w:rsid w:val="006065EE"/>
    <w:rsid w:val="00606E00"/>
    <w:rsid w:val="00606F92"/>
    <w:rsid w:val="00610318"/>
    <w:rsid w:val="0061166F"/>
    <w:rsid w:val="00611EC8"/>
    <w:rsid w:val="00613D2D"/>
    <w:rsid w:val="00615E94"/>
    <w:rsid w:val="00617010"/>
    <w:rsid w:val="00620511"/>
    <w:rsid w:val="006212B5"/>
    <w:rsid w:val="006230DB"/>
    <w:rsid w:val="0062398E"/>
    <w:rsid w:val="00623B6E"/>
    <w:rsid w:val="00624C06"/>
    <w:rsid w:val="00624EF2"/>
    <w:rsid w:val="006268CB"/>
    <w:rsid w:val="0063050E"/>
    <w:rsid w:val="00631D5C"/>
    <w:rsid w:val="00635848"/>
    <w:rsid w:val="00636A6B"/>
    <w:rsid w:val="00637256"/>
    <w:rsid w:val="006379A1"/>
    <w:rsid w:val="00640F2B"/>
    <w:rsid w:val="00641ED5"/>
    <w:rsid w:val="00642CCE"/>
    <w:rsid w:val="00644258"/>
    <w:rsid w:val="00645CBE"/>
    <w:rsid w:val="00645F0A"/>
    <w:rsid w:val="00646977"/>
    <w:rsid w:val="006469EC"/>
    <w:rsid w:val="006501C1"/>
    <w:rsid w:val="00650BF6"/>
    <w:rsid w:val="00652B8B"/>
    <w:rsid w:val="00655175"/>
    <w:rsid w:val="006552A9"/>
    <w:rsid w:val="006564C9"/>
    <w:rsid w:val="00657AB5"/>
    <w:rsid w:val="00657DBC"/>
    <w:rsid w:val="0066018C"/>
    <w:rsid w:val="00661977"/>
    <w:rsid w:val="00662E3B"/>
    <w:rsid w:val="0066591A"/>
    <w:rsid w:val="00665E66"/>
    <w:rsid w:val="006675CD"/>
    <w:rsid w:val="00671A5A"/>
    <w:rsid w:val="00672E92"/>
    <w:rsid w:val="00673039"/>
    <w:rsid w:val="006752B0"/>
    <w:rsid w:val="00675A27"/>
    <w:rsid w:val="00676EE0"/>
    <w:rsid w:val="006800D4"/>
    <w:rsid w:val="00680620"/>
    <w:rsid w:val="006858ED"/>
    <w:rsid w:val="0068662C"/>
    <w:rsid w:val="00686C74"/>
    <w:rsid w:val="00686E1A"/>
    <w:rsid w:val="00687E29"/>
    <w:rsid w:val="0069119E"/>
    <w:rsid w:val="00694E86"/>
    <w:rsid w:val="0069594A"/>
    <w:rsid w:val="006967C2"/>
    <w:rsid w:val="00696B2F"/>
    <w:rsid w:val="006A25FE"/>
    <w:rsid w:val="006A261D"/>
    <w:rsid w:val="006A4FFD"/>
    <w:rsid w:val="006A66AD"/>
    <w:rsid w:val="006A761B"/>
    <w:rsid w:val="006B1BFC"/>
    <w:rsid w:val="006B2453"/>
    <w:rsid w:val="006B25E8"/>
    <w:rsid w:val="006B29F4"/>
    <w:rsid w:val="006B2BE8"/>
    <w:rsid w:val="006B33B1"/>
    <w:rsid w:val="006B3B75"/>
    <w:rsid w:val="006B3E54"/>
    <w:rsid w:val="006B5120"/>
    <w:rsid w:val="006B5691"/>
    <w:rsid w:val="006B5706"/>
    <w:rsid w:val="006B5D32"/>
    <w:rsid w:val="006B7AA3"/>
    <w:rsid w:val="006C1949"/>
    <w:rsid w:val="006C1F78"/>
    <w:rsid w:val="006C664E"/>
    <w:rsid w:val="006C730E"/>
    <w:rsid w:val="006C7F6F"/>
    <w:rsid w:val="006D1B00"/>
    <w:rsid w:val="006D1BE2"/>
    <w:rsid w:val="006D2651"/>
    <w:rsid w:val="006D5AA4"/>
    <w:rsid w:val="006D68A9"/>
    <w:rsid w:val="006D7794"/>
    <w:rsid w:val="006D7B79"/>
    <w:rsid w:val="006D7BBD"/>
    <w:rsid w:val="006E0D75"/>
    <w:rsid w:val="006E2062"/>
    <w:rsid w:val="006E6C0A"/>
    <w:rsid w:val="006E6DB6"/>
    <w:rsid w:val="006E7FA0"/>
    <w:rsid w:val="006F0986"/>
    <w:rsid w:val="006F1F4D"/>
    <w:rsid w:val="006F1FDF"/>
    <w:rsid w:val="006F2600"/>
    <w:rsid w:val="006F37BC"/>
    <w:rsid w:val="006F3911"/>
    <w:rsid w:val="006F592C"/>
    <w:rsid w:val="006F596C"/>
    <w:rsid w:val="00701C9B"/>
    <w:rsid w:val="007031BA"/>
    <w:rsid w:val="007063DF"/>
    <w:rsid w:val="00707688"/>
    <w:rsid w:val="00711949"/>
    <w:rsid w:val="007119DF"/>
    <w:rsid w:val="0071426D"/>
    <w:rsid w:val="007143BB"/>
    <w:rsid w:val="00714970"/>
    <w:rsid w:val="00717507"/>
    <w:rsid w:val="007228A8"/>
    <w:rsid w:val="00723179"/>
    <w:rsid w:val="00724958"/>
    <w:rsid w:val="00724A84"/>
    <w:rsid w:val="00725C40"/>
    <w:rsid w:val="0073032C"/>
    <w:rsid w:val="0073193B"/>
    <w:rsid w:val="00733859"/>
    <w:rsid w:val="007357F9"/>
    <w:rsid w:val="00736070"/>
    <w:rsid w:val="007366F2"/>
    <w:rsid w:val="00736F03"/>
    <w:rsid w:val="00737A25"/>
    <w:rsid w:val="00740116"/>
    <w:rsid w:val="007528EF"/>
    <w:rsid w:val="00753D66"/>
    <w:rsid w:val="00755995"/>
    <w:rsid w:val="00757F72"/>
    <w:rsid w:val="0076016E"/>
    <w:rsid w:val="007617BA"/>
    <w:rsid w:val="00763775"/>
    <w:rsid w:val="00767E4D"/>
    <w:rsid w:val="00770FE4"/>
    <w:rsid w:val="007714D6"/>
    <w:rsid w:val="0077154F"/>
    <w:rsid w:val="007746EC"/>
    <w:rsid w:val="00775770"/>
    <w:rsid w:val="00775B0B"/>
    <w:rsid w:val="0077698D"/>
    <w:rsid w:val="00776CDF"/>
    <w:rsid w:val="00781813"/>
    <w:rsid w:val="0078278A"/>
    <w:rsid w:val="00786084"/>
    <w:rsid w:val="007860F5"/>
    <w:rsid w:val="00787CD8"/>
    <w:rsid w:val="0079089D"/>
    <w:rsid w:val="00793AE6"/>
    <w:rsid w:val="00795286"/>
    <w:rsid w:val="00795562"/>
    <w:rsid w:val="007970C8"/>
    <w:rsid w:val="00797B72"/>
    <w:rsid w:val="00797BE8"/>
    <w:rsid w:val="007A7159"/>
    <w:rsid w:val="007B04FB"/>
    <w:rsid w:val="007B0B6D"/>
    <w:rsid w:val="007B0C5C"/>
    <w:rsid w:val="007B1592"/>
    <w:rsid w:val="007B17B4"/>
    <w:rsid w:val="007B1884"/>
    <w:rsid w:val="007B43D0"/>
    <w:rsid w:val="007B5471"/>
    <w:rsid w:val="007B67B0"/>
    <w:rsid w:val="007C3B96"/>
    <w:rsid w:val="007C4F5B"/>
    <w:rsid w:val="007C4FE2"/>
    <w:rsid w:val="007C50BA"/>
    <w:rsid w:val="007C5110"/>
    <w:rsid w:val="007D1068"/>
    <w:rsid w:val="007D17F4"/>
    <w:rsid w:val="007D2D4D"/>
    <w:rsid w:val="007D325C"/>
    <w:rsid w:val="007D3897"/>
    <w:rsid w:val="007D47D3"/>
    <w:rsid w:val="007D6343"/>
    <w:rsid w:val="007D6531"/>
    <w:rsid w:val="007D7ACF"/>
    <w:rsid w:val="007E057B"/>
    <w:rsid w:val="007E1867"/>
    <w:rsid w:val="007E1EA2"/>
    <w:rsid w:val="007E51BC"/>
    <w:rsid w:val="007E59FF"/>
    <w:rsid w:val="007E5FF0"/>
    <w:rsid w:val="007E6A5C"/>
    <w:rsid w:val="007F0089"/>
    <w:rsid w:val="007F057D"/>
    <w:rsid w:val="007F2BB4"/>
    <w:rsid w:val="007F2F18"/>
    <w:rsid w:val="00803251"/>
    <w:rsid w:val="00803F60"/>
    <w:rsid w:val="0080400E"/>
    <w:rsid w:val="008054CD"/>
    <w:rsid w:val="00811B0B"/>
    <w:rsid w:val="00813779"/>
    <w:rsid w:val="00815266"/>
    <w:rsid w:val="008156D2"/>
    <w:rsid w:val="008158A8"/>
    <w:rsid w:val="00815AC9"/>
    <w:rsid w:val="00815F8F"/>
    <w:rsid w:val="00817C12"/>
    <w:rsid w:val="00821705"/>
    <w:rsid w:val="00821BCA"/>
    <w:rsid w:val="008227C2"/>
    <w:rsid w:val="00823D04"/>
    <w:rsid w:val="008255D5"/>
    <w:rsid w:val="00825A43"/>
    <w:rsid w:val="00827884"/>
    <w:rsid w:val="00830832"/>
    <w:rsid w:val="00830B72"/>
    <w:rsid w:val="008315C8"/>
    <w:rsid w:val="00833019"/>
    <w:rsid w:val="00834565"/>
    <w:rsid w:val="00835589"/>
    <w:rsid w:val="00835798"/>
    <w:rsid w:val="00840670"/>
    <w:rsid w:val="008413EE"/>
    <w:rsid w:val="008436F7"/>
    <w:rsid w:val="00844CE3"/>
    <w:rsid w:val="00850638"/>
    <w:rsid w:val="00850C9D"/>
    <w:rsid w:val="008547E8"/>
    <w:rsid w:val="0085505F"/>
    <w:rsid w:val="00855C6A"/>
    <w:rsid w:val="00856626"/>
    <w:rsid w:val="00856BED"/>
    <w:rsid w:val="00861D36"/>
    <w:rsid w:val="00861EE9"/>
    <w:rsid w:val="008621D3"/>
    <w:rsid w:val="00862DDC"/>
    <w:rsid w:val="00865FE7"/>
    <w:rsid w:val="0086672F"/>
    <w:rsid w:val="008667F4"/>
    <w:rsid w:val="008669C5"/>
    <w:rsid w:val="008705D5"/>
    <w:rsid w:val="00870ADB"/>
    <w:rsid w:val="00872097"/>
    <w:rsid w:val="00872521"/>
    <w:rsid w:val="00872A6F"/>
    <w:rsid w:val="008748FF"/>
    <w:rsid w:val="00874F54"/>
    <w:rsid w:val="00875EE6"/>
    <w:rsid w:val="00876127"/>
    <w:rsid w:val="00877B73"/>
    <w:rsid w:val="0088023D"/>
    <w:rsid w:val="00880D94"/>
    <w:rsid w:val="00882C8E"/>
    <w:rsid w:val="0088706D"/>
    <w:rsid w:val="008874C4"/>
    <w:rsid w:val="0089152D"/>
    <w:rsid w:val="00891666"/>
    <w:rsid w:val="00895E43"/>
    <w:rsid w:val="008A2648"/>
    <w:rsid w:val="008A2846"/>
    <w:rsid w:val="008A4A38"/>
    <w:rsid w:val="008A4BA1"/>
    <w:rsid w:val="008A52E3"/>
    <w:rsid w:val="008A7934"/>
    <w:rsid w:val="008B2211"/>
    <w:rsid w:val="008B3316"/>
    <w:rsid w:val="008B334B"/>
    <w:rsid w:val="008B39D6"/>
    <w:rsid w:val="008B57F3"/>
    <w:rsid w:val="008B6356"/>
    <w:rsid w:val="008B78AB"/>
    <w:rsid w:val="008C1548"/>
    <w:rsid w:val="008C1AA0"/>
    <w:rsid w:val="008C1B31"/>
    <w:rsid w:val="008C1F4E"/>
    <w:rsid w:val="008C2EE1"/>
    <w:rsid w:val="008C7E4C"/>
    <w:rsid w:val="008D2691"/>
    <w:rsid w:val="008D2A52"/>
    <w:rsid w:val="008D34DA"/>
    <w:rsid w:val="008D3AC3"/>
    <w:rsid w:val="008D5473"/>
    <w:rsid w:val="008D5F87"/>
    <w:rsid w:val="008E175A"/>
    <w:rsid w:val="008E1B07"/>
    <w:rsid w:val="008E600E"/>
    <w:rsid w:val="008E680C"/>
    <w:rsid w:val="008E79E5"/>
    <w:rsid w:val="008F071C"/>
    <w:rsid w:val="008F1306"/>
    <w:rsid w:val="008F226D"/>
    <w:rsid w:val="008F328C"/>
    <w:rsid w:val="008F3DA9"/>
    <w:rsid w:val="008F419D"/>
    <w:rsid w:val="008F492B"/>
    <w:rsid w:val="008F7437"/>
    <w:rsid w:val="00900C63"/>
    <w:rsid w:val="00900E63"/>
    <w:rsid w:val="0090234E"/>
    <w:rsid w:val="0090368C"/>
    <w:rsid w:val="00904668"/>
    <w:rsid w:val="00907B21"/>
    <w:rsid w:val="00907D0D"/>
    <w:rsid w:val="00910BF6"/>
    <w:rsid w:val="00911DE4"/>
    <w:rsid w:val="00912692"/>
    <w:rsid w:val="00913145"/>
    <w:rsid w:val="009139C9"/>
    <w:rsid w:val="00913A9B"/>
    <w:rsid w:val="00915B9B"/>
    <w:rsid w:val="009204CF"/>
    <w:rsid w:val="009206A2"/>
    <w:rsid w:val="00924D06"/>
    <w:rsid w:val="00924EEC"/>
    <w:rsid w:val="009250DC"/>
    <w:rsid w:val="009261F7"/>
    <w:rsid w:val="00930354"/>
    <w:rsid w:val="00931573"/>
    <w:rsid w:val="00934FAC"/>
    <w:rsid w:val="00935022"/>
    <w:rsid w:val="009359EC"/>
    <w:rsid w:val="00935E39"/>
    <w:rsid w:val="00936553"/>
    <w:rsid w:val="009407DB"/>
    <w:rsid w:val="00941795"/>
    <w:rsid w:val="00944902"/>
    <w:rsid w:val="00944E37"/>
    <w:rsid w:val="00945D9A"/>
    <w:rsid w:val="00947DA6"/>
    <w:rsid w:val="00950FB7"/>
    <w:rsid w:val="00951FF9"/>
    <w:rsid w:val="00952790"/>
    <w:rsid w:val="00954FF6"/>
    <w:rsid w:val="009554A8"/>
    <w:rsid w:val="00957B04"/>
    <w:rsid w:val="00960197"/>
    <w:rsid w:val="00960D3A"/>
    <w:rsid w:val="00961246"/>
    <w:rsid w:val="009613BF"/>
    <w:rsid w:val="00961532"/>
    <w:rsid w:val="00963ACD"/>
    <w:rsid w:val="00963D50"/>
    <w:rsid w:val="0096670D"/>
    <w:rsid w:val="00967944"/>
    <w:rsid w:val="00971E18"/>
    <w:rsid w:val="009722D7"/>
    <w:rsid w:val="009724AF"/>
    <w:rsid w:val="00973672"/>
    <w:rsid w:val="00975FAA"/>
    <w:rsid w:val="00980FD8"/>
    <w:rsid w:val="00982EBB"/>
    <w:rsid w:val="009830F9"/>
    <w:rsid w:val="00987A11"/>
    <w:rsid w:val="00991FDB"/>
    <w:rsid w:val="00993A6F"/>
    <w:rsid w:val="00994431"/>
    <w:rsid w:val="0099457A"/>
    <w:rsid w:val="00995D24"/>
    <w:rsid w:val="009A1B89"/>
    <w:rsid w:val="009A1E77"/>
    <w:rsid w:val="009A2B19"/>
    <w:rsid w:val="009A3771"/>
    <w:rsid w:val="009A6626"/>
    <w:rsid w:val="009A67B4"/>
    <w:rsid w:val="009A7281"/>
    <w:rsid w:val="009A7D8E"/>
    <w:rsid w:val="009B1257"/>
    <w:rsid w:val="009B2944"/>
    <w:rsid w:val="009B737F"/>
    <w:rsid w:val="009B7631"/>
    <w:rsid w:val="009C402E"/>
    <w:rsid w:val="009C4CFF"/>
    <w:rsid w:val="009C5FD8"/>
    <w:rsid w:val="009C6AD9"/>
    <w:rsid w:val="009D5F31"/>
    <w:rsid w:val="009D638C"/>
    <w:rsid w:val="009D6A19"/>
    <w:rsid w:val="009D77FD"/>
    <w:rsid w:val="009D7E50"/>
    <w:rsid w:val="009E021B"/>
    <w:rsid w:val="009E29AE"/>
    <w:rsid w:val="009E6696"/>
    <w:rsid w:val="009E75B1"/>
    <w:rsid w:val="009F0CFA"/>
    <w:rsid w:val="009F2194"/>
    <w:rsid w:val="009F29F4"/>
    <w:rsid w:val="009F3700"/>
    <w:rsid w:val="009F3A18"/>
    <w:rsid w:val="009F3CC2"/>
    <w:rsid w:val="009F5ABA"/>
    <w:rsid w:val="009F7859"/>
    <w:rsid w:val="009F7F29"/>
    <w:rsid w:val="00A015D5"/>
    <w:rsid w:val="00A01D54"/>
    <w:rsid w:val="00A0319D"/>
    <w:rsid w:val="00A04DEF"/>
    <w:rsid w:val="00A055B4"/>
    <w:rsid w:val="00A07388"/>
    <w:rsid w:val="00A0785A"/>
    <w:rsid w:val="00A07EF6"/>
    <w:rsid w:val="00A14CEF"/>
    <w:rsid w:val="00A15BE5"/>
    <w:rsid w:val="00A17A28"/>
    <w:rsid w:val="00A17A63"/>
    <w:rsid w:val="00A2006A"/>
    <w:rsid w:val="00A205A5"/>
    <w:rsid w:val="00A20930"/>
    <w:rsid w:val="00A21017"/>
    <w:rsid w:val="00A24A61"/>
    <w:rsid w:val="00A30BE9"/>
    <w:rsid w:val="00A311C5"/>
    <w:rsid w:val="00A3154C"/>
    <w:rsid w:val="00A33627"/>
    <w:rsid w:val="00A33A85"/>
    <w:rsid w:val="00A3445D"/>
    <w:rsid w:val="00A34D46"/>
    <w:rsid w:val="00A379AA"/>
    <w:rsid w:val="00A37BD9"/>
    <w:rsid w:val="00A41DE5"/>
    <w:rsid w:val="00A428C1"/>
    <w:rsid w:val="00A444B9"/>
    <w:rsid w:val="00A45D35"/>
    <w:rsid w:val="00A46298"/>
    <w:rsid w:val="00A46DA4"/>
    <w:rsid w:val="00A50A2E"/>
    <w:rsid w:val="00A50EE8"/>
    <w:rsid w:val="00A514B8"/>
    <w:rsid w:val="00A525BD"/>
    <w:rsid w:val="00A52993"/>
    <w:rsid w:val="00A53504"/>
    <w:rsid w:val="00A5517C"/>
    <w:rsid w:val="00A55A81"/>
    <w:rsid w:val="00A56047"/>
    <w:rsid w:val="00A567D3"/>
    <w:rsid w:val="00A569D1"/>
    <w:rsid w:val="00A65941"/>
    <w:rsid w:val="00A665C3"/>
    <w:rsid w:val="00A66A9D"/>
    <w:rsid w:val="00A67C86"/>
    <w:rsid w:val="00A7009B"/>
    <w:rsid w:val="00A70BA9"/>
    <w:rsid w:val="00A70C39"/>
    <w:rsid w:val="00A70FCC"/>
    <w:rsid w:val="00A76D0A"/>
    <w:rsid w:val="00A800B7"/>
    <w:rsid w:val="00A80730"/>
    <w:rsid w:val="00A830BB"/>
    <w:rsid w:val="00A837C5"/>
    <w:rsid w:val="00A86C6E"/>
    <w:rsid w:val="00A87160"/>
    <w:rsid w:val="00A872B6"/>
    <w:rsid w:val="00A87D64"/>
    <w:rsid w:val="00A919B0"/>
    <w:rsid w:val="00A92B58"/>
    <w:rsid w:val="00A9326D"/>
    <w:rsid w:val="00A94CA4"/>
    <w:rsid w:val="00A954D5"/>
    <w:rsid w:val="00A96102"/>
    <w:rsid w:val="00A97EE5"/>
    <w:rsid w:val="00AA0C1A"/>
    <w:rsid w:val="00AA1676"/>
    <w:rsid w:val="00AA220E"/>
    <w:rsid w:val="00AA31FF"/>
    <w:rsid w:val="00AA3353"/>
    <w:rsid w:val="00AA6766"/>
    <w:rsid w:val="00AA67D9"/>
    <w:rsid w:val="00AA67F4"/>
    <w:rsid w:val="00AA6A45"/>
    <w:rsid w:val="00AA7382"/>
    <w:rsid w:val="00AA7762"/>
    <w:rsid w:val="00AB089E"/>
    <w:rsid w:val="00AB0E99"/>
    <w:rsid w:val="00AB17DA"/>
    <w:rsid w:val="00AB1A8D"/>
    <w:rsid w:val="00AB1ABE"/>
    <w:rsid w:val="00AB4E98"/>
    <w:rsid w:val="00AB500C"/>
    <w:rsid w:val="00AC0C59"/>
    <w:rsid w:val="00AC1FB7"/>
    <w:rsid w:val="00AC360B"/>
    <w:rsid w:val="00AC3F15"/>
    <w:rsid w:val="00AC48E2"/>
    <w:rsid w:val="00AC4D38"/>
    <w:rsid w:val="00AC51FA"/>
    <w:rsid w:val="00AC6B5A"/>
    <w:rsid w:val="00AC75E2"/>
    <w:rsid w:val="00AD0F21"/>
    <w:rsid w:val="00AD249F"/>
    <w:rsid w:val="00AE69EA"/>
    <w:rsid w:val="00AE6A6B"/>
    <w:rsid w:val="00AE6C44"/>
    <w:rsid w:val="00AE6E52"/>
    <w:rsid w:val="00AF0073"/>
    <w:rsid w:val="00AF0EFB"/>
    <w:rsid w:val="00AF3699"/>
    <w:rsid w:val="00AF4198"/>
    <w:rsid w:val="00AF56F9"/>
    <w:rsid w:val="00AF6E71"/>
    <w:rsid w:val="00AF78D9"/>
    <w:rsid w:val="00B01618"/>
    <w:rsid w:val="00B0515E"/>
    <w:rsid w:val="00B06EC5"/>
    <w:rsid w:val="00B074B0"/>
    <w:rsid w:val="00B0775E"/>
    <w:rsid w:val="00B07C34"/>
    <w:rsid w:val="00B102BA"/>
    <w:rsid w:val="00B106AC"/>
    <w:rsid w:val="00B11972"/>
    <w:rsid w:val="00B11E28"/>
    <w:rsid w:val="00B12B2E"/>
    <w:rsid w:val="00B13AA4"/>
    <w:rsid w:val="00B15AFD"/>
    <w:rsid w:val="00B20205"/>
    <w:rsid w:val="00B212AE"/>
    <w:rsid w:val="00B21BC2"/>
    <w:rsid w:val="00B220BE"/>
    <w:rsid w:val="00B23680"/>
    <w:rsid w:val="00B23D63"/>
    <w:rsid w:val="00B2560F"/>
    <w:rsid w:val="00B26E74"/>
    <w:rsid w:val="00B2757D"/>
    <w:rsid w:val="00B30023"/>
    <w:rsid w:val="00B318FC"/>
    <w:rsid w:val="00B3552D"/>
    <w:rsid w:val="00B3645E"/>
    <w:rsid w:val="00B3752C"/>
    <w:rsid w:val="00B37964"/>
    <w:rsid w:val="00B37FCA"/>
    <w:rsid w:val="00B42D2C"/>
    <w:rsid w:val="00B43BD9"/>
    <w:rsid w:val="00B43E7F"/>
    <w:rsid w:val="00B457FA"/>
    <w:rsid w:val="00B45DBA"/>
    <w:rsid w:val="00B45E9A"/>
    <w:rsid w:val="00B465F8"/>
    <w:rsid w:val="00B46C16"/>
    <w:rsid w:val="00B47939"/>
    <w:rsid w:val="00B50520"/>
    <w:rsid w:val="00B57DD3"/>
    <w:rsid w:val="00B61301"/>
    <w:rsid w:val="00B61D3D"/>
    <w:rsid w:val="00B633E1"/>
    <w:rsid w:val="00B63D8D"/>
    <w:rsid w:val="00B64A5D"/>
    <w:rsid w:val="00B65B02"/>
    <w:rsid w:val="00B65BE4"/>
    <w:rsid w:val="00B66C16"/>
    <w:rsid w:val="00B66CFF"/>
    <w:rsid w:val="00B67F5B"/>
    <w:rsid w:val="00B710AB"/>
    <w:rsid w:val="00B72E65"/>
    <w:rsid w:val="00B73CC3"/>
    <w:rsid w:val="00B745B3"/>
    <w:rsid w:val="00B75313"/>
    <w:rsid w:val="00B753B2"/>
    <w:rsid w:val="00B767C4"/>
    <w:rsid w:val="00B76BC7"/>
    <w:rsid w:val="00B77232"/>
    <w:rsid w:val="00B77AB2"/>
    <w:rsid w:val="00B80609"/>
    <w:rsid w:val="00B81DBE"/>
    <w:rsid w:val="00B82268"/>
    <w:rsid w:val="00B83808"/>
    <w:rsid w:val="00B8571E"/>
    <w:rsid w:val="00B861A5"/>
    <w:rsid w:val="00B90C58"/>
    <w:rsid w:val="00B91D23"/>
    <w:rsid w:val="00B95704"/>
    <w:rsid w:val="00BA014D"/>
    <w:rsid w:val="00BA0D31"/>
    <w:rsid w:val="00BA110B"/>
    <w:rsid w:val="00BA2577"/>
    <w:rsid w:val="00BA3E16"/>
    <w:rsid w:val="00BA4124"/>
    <w:rsid w:val="00BA4EF6"/>
    <w:rsid w:val="00BA659C"/>
    <w:rsid w:val="00BA6890"/>
    <w:rsid w:val="00BA705E"/>
    <w:rsid w:val="00BA72E0"/>
    <w:rsid w:val="00BB0B86"/>
    <w:rsid w:val="00BB2521"/>
    <w:rsid w:val="00BB3BC4"/>
    <w:rsid w:val="00BB6FA4"/>
    <w:rsid w:val="00BC1241"/>
    <w:rsid w:val="00BC1493"/>
    <w:rsid w:val="00BC1CF4"/>
    <w:rsid w:val="00BC29D7"/>
    <w:rsid w:val="00BC3CBF"/>
    <w:rsid w:val="00BC3F45"/>
    <w:rsid w:val="00BC42CD"/>
    <w:rsid w:val="00BC4590"/>
    <w:rsid w:val="00BC5AD7"/>
    <w:rsid w:val="00BC60E2"/>
    <w:rsid w:val="00BC779F"/>
    <w:rsid w:val="00BD0645"/>
    <w:rsid w:val="00BD1CFD"/>
    <w:rsid w:val="00BD1DFF"/>
    <w:rsid w:val="00BD20A5"/>
    <w:rsid w:val="00BD3D87"/>
    <w:rsid w:val="00BD750F"/>
    <w:rsid w:val="00BD7B56"/>
    <w:rsid w:val="00BD7B7B"/>
    <w:rsid w:val="00BD7F0A"/>
    <w:rsid w:val="00BD7FB8"/>
    <w:rsid w:val="00BE0B5A"/>
    <w:rsid w:val="00BE1B63"/>
    <w:rsid w:val="00BE1D71"/>
    <w:rsid w:val="00BE22FA"/>
    <w:rsid w:val="00BE3BED"/>
    <w:rsid w:val="00BE3F8C"/>
    <w:rsid w:val="00BE4326"/>
    <w:rsid w:val="00BE5177"/>
    <w:rsid w:val="00BF0784"/>
    <w:rsid w:val="00BF0EBD"/>
    <w:rsid w:val="00BF104F"/>
    <w:rsid w:val="00BF18AD"/>
    <w:rsid w:val="00BF37D3"/>
    <w:rsid w:val="00BF3B65"/>
    <w:rsid w:val="00BF5C1F"/>
    <w:rsid w:val="00BF673A"/>
    <w:rsid w:val="00C000CC"/>
    <w:rsid w:val="00C01EDC"/>
    <w:rsid w:val="00C0249D"/>
    <w:rsid w:val="00C042A7"/>
    <w:rsid w:val="00C060BA"/>
    <w:rsid w:val="00C06B8C"/>
    <w:rsid w:val="00C06E26"/>
    <w:rsid w:val="00C07EB2"/>
    <w:rsid w:val="00C10344"/>
    <w:rsid w:val="00C10D21"/>
    <w:rsid w:val="00C11778"/>
    <w:rsid w:val="00C12DF2"/>
    <w:rsid w:val="00C12E18"/>
    <w:rsid w:val="00C133F2"/>
    <w:rsid w:val="00C135BE"/>
    <w:rsid w:val="00C1537E"/>
    <w:rsid w:val="00C16878"/>
    <w:rsid w:val="00C21D5A"/>
    <w:rsid w:val="00C222B9"/>
    <w:rsid w:val="00C2569D"/>
    <w:rsid w:val="00C2633C"/>
    <w:rsid w:val="00C266BF"/>
    <w:rsid w:val="00C27378"/>
    <w:rsid w:val="00C27885"/>
    <w:rsid w:val="00C27D55"/>
    <w:rsid w:val="00C309EB"/>
    <w:rsid w:val="00C30CF2"/>
    <w:rsid w:val="00C30D2D"/>
    <w:rsid w:val="00C320EA"/>
    <w:rsid w:val="00C3276C"/>
    <w:rsid w:val="00C32D1A"/>
    <w:rsid w:val="00C33117"/>
    <w:rsid w:val="00C33768"/>
    <w:rsid w:val="00C372B1"/>
    <w:rsid w:val="00C41031"/>
    <w:rsid w:val="00C419A6"/>
    <w:rsid w:val="00C41A15"/>
    <w:rsid w:val="00C43391"/>
    <w:rsid w:val="00C434DA"/>
    <w:rsid w:val="00C46934"/>
    <w:rsid w:val="00C46DD4"/>
    <w:rsid w:val="00C51B33"/>
    <w:rsid w:val="00C52063"/>
    <w:rsid w:val="00C531DB"/>
    <w:rsid w:val="00C55E9A"/>
    <w:rsid w:val="00C55FBA"/>
    <w:rsid w:val="00C57E34"/>
    <w:rsid w:val="00C57F53"/>
    <w:rsid w:val="00C615E1"/>
    <w:rsid w:val="00C617FC"/>
    <w:rsid w:val="00C62714"/>
    <w:rsid w:val="00C63A9B"/>
    <w:rsid w:val="00C66048"/>
    <w:rsid w:val="00C66928"/>
    <w:rsid w:val="00C66E66"/>
    <w:rsid w:val="00C6716C"/>
    <w:rsid w:val="00C67CA2"/>
    <w:rsid w:val="00C67E51"/>
    <w:rsid w:val="00C70624"/>
    <w:rsid w:val="00C70E41"/>
    <w:rsid w:val="00C722FB"/>
    <w:rsid w:val="00C7316F"/>
    <w:rsid w:val="00C7351A"/>
    <w:rsid w:val="00C771B3"/>
    <w:rsid w:val="00C81DC8"/>
    <w:rsid w:val="00C82382"/>
    <w:rsid w:val="00C8326E"/>
    <w:rsid w:val="00C8430F"/>
    <w:rsid w:val="00C866DF"/>
    <w:rsid w:val="00C877BF"/>
    <w:rsid w:val="00C906B8"/>
    <w:rsid w:val="00C91586"/>
    <w:rsid w:val="00C92F78"/>
    <w:rsid w:val="00C9312E"/>
    <w:rsid w:val="00C93513"/>
    <w:rsid w:val="00C937BC"/>
    <w:rsid w:val="00C954D5"/>
    <w:rsid w:val="00C95FA9"/>
    <w:rsid w:val="00C96961"/>
    <w:rsid w:val="00C9756B"/>
    <w:rsid w:val="00C97D5C"/>
    <w:rsid w:val="00CA076B"/>
    <w:rsid w:val="00CA3C18"/>
    <w:rsid w:val="00CA6552"/>
    <w:rsid w:val="00CA657E"/>
    <w:rsid w:val="00CA689A"/>
    <w:rsid w:val="00CA7595"/>
    <w:rsid w:val="00CB27B5"/>
    <w:rsid w:val="00CB3280"/>
    <w:rsid w:val="00CB328E"/>
    <w:rsid w:val="00CB39E3"/>
    <w:rsid w:val="00CB548F"/>
    <w:rsid w:val="00CB561A"/>
    <w:rsid w:val="00CC0B6B"/>
    <w:rsid w:val="00CC14E2"/>
    <w:rsid w:val="00CC403C"/>
    <w:rsid w:val="00CC4991"/>
    <w:rsid w:val="00CC5197"/>
    <w:rsid w:val="00CC539D"/>
    <w:rsid w:val="00CC589B"/>
    <w:rsid w:val="00CC62CF"/>
    <w:rsid w:val="00CC6356"/>
    <w:rsid w:val="00CC673E"/>
    <w:rsid w:val="00CC73F0"/>
    <w:rsid w:val="00CC76B5"/>
    <w:rsid w:val="00CD0437"/>
    <w:rsid w:val="00CD0464"/>
    <w:rsid w:val="00CD1AE8"/>
    <w:rsid w:val="00CD27AC"/>
    <w:rsid w:val="00CD42DF"/>
    <w:rsid w:val="00CD4E72"/>
    <w:rsid w:val="00CD5FDB"/>
    <w:rsid w:val="00CD64B2"/>
    <w:rsid w:val="00CD6AC8"/>
    <w:rsid w:val="00CE0C6E"/>
    <w:rsid w:val="00CE1440"/>
    <w:rsid w:val="00CE2243"/>
    <w:rsid w:val="00CE3BA2"/>
    <w:rsid w:val="00CF1541"/>
    <w:rsid w:val="00CF4268"/>
    <w:rsid w:val="00CF42B2"/>
    <w:rsid w:val="00CF45CF"/>
    <w:rsid w:val="00CF47C7"/>
    <w:rsid w:val="00CF53FC"/>
    <w:rsid w:val="00CF54FD"/>
    <w:rsid w:val="00CF55E4"/>
    <w:rsid w:val="00CF56CD"/>
    <w:rsid w:val="00CF5BF9"/>
    <w:rsid w:val="00CF68BC"/>
    <w:rsid w:val="00D00245"/>
    <w:rsid w:val="00D029F4"/>
    <w:rsid w:val="00D03092"/>
    <w:rsid w:val="00D05547"/>
    <w:rsid w:val="00D05689"/>
    <w:rsid w:val="00D05719"/>
    <w:rsid w:val="00D0576E"/>
    <w:rsid w:val="00D0765A"/>
    <w:rsid w:val="00D15CF9"/>
    <w:rsid w:val="00D16043"/>
    <w:rsid w:val="00D20B5D"/>
    <w:rsid w:val="00D20E42"/>
    <w:rsid w:val="00D21504"/>
    <w:rsid w:val="00D219F3"/>
    <w:rsid w:val="00D21F00"/>
    <w:rsid w:val="00D23D58"/>
    <w:rsid w:val="00D26A13"/>
    <w:rsid w:val="00D270BB"/>
    <w:rsid w:val="00D27A95"/>
    <w:rsid w:val="00D27B0E"/>
    <w:rsid w:val="00D27DEB"/>
    <w:rsid w:val="00D32027"/>
    <w:rsid w:val="00D346F9"/>
    <w:rsid w:val="00D34D4B"/>
    <w:rsid w:val="00D352F0"/>
    <w:rsid w:val="00D36591"/>
    <w:rsid w:val="00D37A20"/>
    <w:rsid w:val="00D40274"/>
    <w:rsid w:val="00D40354"/>
    <w:rsid w:val="00D42306"/>
    <w:rsid w:val="00D42AB8"/>
    <w:rsid w:val="00D43089"/>
    <w:rsid w:val="00D44C04"/>
    <w:rsid w:val="00D4539B"/>
    <w:rsid w:val="00D460B1"/>
    <w:rsid w:val="00D503AD"/>
    <w:rsid w:val="00D5213F"/>
    <w:rsid w:val="00D52FBA"/>
    <w:rsid w:val="00D53088"/>
    <w:rsid w:val="00D534B7"/>
    <w:rsid w:val="00D54130"/>
    <w:rsid w:val="00D56E5E"/>
    <w:rsid w:val="00D6053A"/>
    <w:rsid w:val="00D61671"/>
    <w:rsid w:val="00D61D85"/>
    <w:rsid w:val="00D61D90"/>
    <w:rsid w:val="00D62CE6"/>
    <w:rsid w:val="00D62D7D"/>
    <w:rsid w:val="00D63608"/>
    <w:rsid w:val="00D6553C"/>
    <w:rsid w:val="00D67254"/>
    <w:rsid w:val="00D72BF6"/>
    <w:rsid w:val="00D74084"/>
    <w:rsid w:val="00D74FA9"/>
    <w:rsid w:val="00D7560F"/>
    <w:rsid w:val="00D75B0F"/>
    <w:rsid w:val="00D80787"/>
    <w:rsid w:val="00D8094D"/>
    <w:rsid w:val="00D80C34"/>
    <w:rsid w:val="00D80ECB"/>
    <w:rsid w:val="00D80FFF"/>
    <w:rsid w:val="00D815EE"/>
    <w:rsid w:val="00D81AF4"/>
    <w:rsid w:val="00D910C5"/>
    <w:rsid w:val="00D916F8"/>
    <w:rsid w:val="00D917D8"/>
    <w:rsid w:val="00D92208"/>
    <w:rsid w:val="00D93A70"/>
    <w:rsid w:val="00D97BEB"/>
    <w:rsid w:val="00DA2417"/>
    <w:rsid w:val="00DA2FFA"/>
    <w:rsid w:val="00DA3936"/>
    <w:rsid w:val="00DA4168"/>
    <w:rsid w:val="00DA45A0"/>
    <w:rsid w:val="00DA545F"/>
    <w:rsid w:val="00DA75FF"/>
    <w:rsid w:val="00DA7687"/>
    <w:rsid w:val="00DB06AD"/>
    <w:rsid w:val="00DB275F"/>
    <w:rsid w:val="00DB29BC"/>
    <w:rsid w:val="00DB46E2"/>
    <w:rsid w:val="00DB63F9"/>
    <w:rsid w:val="00DB646D"/>
    <w:rsid w:val="00DB6FD6"/>
    <w:rsid w:val="00DB7A4D"/>
    <w:rsid w:val="00DC137D"/>
    <w:rsid w:val="00DC29CF"/>
    <w:rsid w:val="00DC369A"/>
    <w:rsid w:val="00DC5404"/>
    <w:rsid w:val="00DC5629"/>
    <w:rsid w:val="00DC5C67"/>
    <w:rsid w:val="00DC5D13"/>
    <w:rsid w:val="00DD06A8"/>
    <w:rsid w:val="00DD1001"/>
    <w:rsid w:val="00DD2A7D"/>
    <w:rsid w:val="00DD42A6"/>
    <w:rsid w:val="00DD4A13"/>
    <w:rsid w:val="00DD5AEA"/>
    <w:rsid w:val="00DD6200"/>
    <w:rsid w:val="00DD6DA5"/>
    <w:rsid w:val="00DE15BA"/>
    <w:rsid w:val="00DE263C"/>
    <w:rsid w:val="00DE5EB9"/>
    <w:rsid w:val="00DE65E1"/>
    <w:rsid w:val="00DE6A78"/>
    <w:rsid w:val="00DF192D"/>
    <w:rsid w:val="00DF2D92"/>
    <w:rsid w:val="00DF386B"/>
    <w:rsid w:val="00DF3C7C"/>
    <w:rsid w:val="00DF6E17"/>
    <w:rsid w:val="00E013F8"/>
    <w:rsid w:val="00E01661"/>
    <w:rsid w:val="00E02770"/>
    <w:rsid w:val="00E0287C"/>
    <w:rsid w:val="00E02FDC"/>
    <w:rsid w:val="00E0500B"/>
    <w:rsid w:val="00E05B27"/>
    <w:rsid w:val="00E07B0D"/>
    <w:rsid w:val="00E10655"/>
    <w:rsid w:val="00E10E7A"/>
    <w:rsid w:val="00E12683"/>
    <w:rsid w:val="00E12B06"/>
    <w:rsid w:val="00E139D6"/>
    <w:rsid w:val="00E1486F"/>
    <w:rsid w:val="00E156C0"/>
    <w:rsid w:val="00E1609B"/>
    <w:rsid w:val="00E176D4"/>
    <w:rsid w:val="00E2237F"/>
    <w:rsid w:val="00E22EFD"/>
    <w:rsid w:val="00E26B1E"/>
    <w:rsid w:val="00E2738D"/>
    <w:rsid w:val="00E27A7E"/>
    <w:rsid w:val="00E31834"/>
    <w:rsid w:val="00E353CF"/>
    <w:rsid w:val="00E406D0"/>
    <w:rsid w:val="00E41402"/>
    <w:rsid w:val="00E47AB4"/>
    <w:rsid w:val="00E47B6B"/>
    <w:rsid w:val="00E546A3"/>
    <w:rsid w:val="00E5631F"/>
    <w:rsid w:val="00E56D69"/>
    <w:rsid w:val="00E609E5"/>
    <w:rsid w:val="00E60AB9"/>
    <w:rsid w:val="00E62CDB"/>
    <w:rsid w:val="00E6359A"/>
    <w:rsid w:val="00E651BC"/>
    <w:rsid w:val="00E656D9"/>
    <w:rsid w:val="00E677C1"/>
    <w:rsid w:val="00E75792"/>
    <w:rsid w:val="00E7603F"/>
    <w:rsid w:val="00E767EB"/>
    <w:rsid w:val="00E768A9"/>
    <w:rsid w:val="00E77F04"/>
    <w:rsid w:val="00E81656"/>
    <w:rsid w:val="00E8270D"/>
    <w:rsid w:val="00E82956"/>
    <w:rsid w:val="00E82DC2"/>
    <w:rsid w:val="00E8490D"/>
    <w:rsid w:val="00E87E20"/>
    <w:rsid w:val="00E90432"/>
    <w:rsid w:val="00E91A48"/>
    <w:rsid w:val="00E926DE"/>
    <w:rsid w:val="00E92AC4"/>
    <w:rsid w:val="00E97EF4"/>
    <w:rsid w:val="00EA290E"/>
    <w:rsid w:val="00EA414B"/>
    <w:rsid w:val="00EA63F6"/>
    <w:rsid w:val="00EB0050"/>
    <w:rsid w:val="00EB0853"/>
    <w:rsid w:val="00EB52B3"/>
    <w:rsid w:val="00EB5454"/>
    <w:rsid w:val="00EB7FBB"/>
    <w:rsid w:val="00EC17FA"/>
    <w:rsid w:val="00EC2B59"/>
    <w:rsid w:val="00EC32A3"/>
    <w:rsid w:val="00EC45E6"/>
    <w:rsid w:val="00EC4EC5"/>
    <w:rsid w:val="00EC60D3"/>
    <w:rsid w:val="00EC6587"/>
    <w:rsid w:val="00EC7722"/>
    <w:rsid w:val="00EC7BAF"/>
    <w:rsid w:val="00EC7C80"/>
    <w:rsid w:val="00ED3065"/>
    <w:rsid w:val="00ED306D"/>
    <w:rsid w:val="00ED4091"/>
    <w:rsid w:val="00ED5BE5"/>
    <w:rsid w:val="00ED7203"/>
    <w:rsid w:val="00EE0D57"/>
    <w:rsid w:val="00EE21CC"/>
    <w:rsid w:val="00EE4A9C"/>
    <w:rsid w:val="00EE5212"/>
    <w:rsid w:val="00EE7E06"/>
    <w:rsid w:val="00EF10EC"/>
    <w:rsid w:val="00EF1DA6"/>
    <w:rsid w:val="00EF28F6"/>
    <w:rsid w:val="00EF4C25"/>
    <w:rsid w:val="00EF5D8D"/>
    <w:rsid w:val="00EF658E"/>
    <w:rsid w:val="00EF6B98"/>
    <w:rsid w:val="00F001BC"/>
    <w:rsid w:val="00F0092F"/>
    <w:rsid w:val="00F01CE8"/>
    <w:rsid w:val="00F03198"/>
    <w:rsid w:val="00F040CB"/>
    <w:rsid w:val="00F05220"/>
    <w:rsid w:val="00F05B8D"/>
    <w:rsid w:val="00F05D13"/>
    <w:rsid w:val="00F06592"/>
    <w:rsid w:val="00F06BC8"/>
    <w:rsid w:val="00F07CD4"/>
    <w:rsid w:val="00F12044"/>
    <w:rsid w:val="00F1636D"/>
    <w:rsid w:val="00F1677B"/>
    <w:rsid w:val="00F16846"/>
    <w:rsid w:val="00F2044C"/>
    <w:rsid w:val="00F22DBD"/>
    <w:rsid w:val="00F230A6"/>
    <w:rsid w:val="00F235D5"/>
    <w:rsid w:val="00F240BB"/>
    <w:rsid w:val="00F2509A"/>
    <w:rsid w:val="00F260BE"/>
    <w:rsid w:val="00F268C8"/>
    <w:rsid w:val="00F26E04"/>
    <w:rsid w:val="00F272A6"/>
    <w:rsid w:val="00F33625"/>
    <w:rsid w:val="00F37627"/>
    <w:rsid w:val="00F37E8E"/>
    <w:rsid w:val="00F40B12"/>
    <w:rsid w:val="00F4115A"/>
    <w:rsid w:val="00F41663"/>
    <w:rsid w:val="00F442FA"/>
    <w:rsid w:val="00F457B2"/>
    <w:rsid w:val="00F52D16"/>
    <w:rsid w:val="00F53262"/>
    <w:rsid w:val="00F55A44"/>
    <w:rsid w:val="00F574D4"/>
    <w:rsid w:val="00F624AB"/>
    <w:rsid w:val="00F66F50"/>
    <w:rsid w:val="00F6716C"/>
    <w:rsid w:val="00F674FD"/>
    <w:rsid w:val="00F7116A"/>
    <w:rsid w:val="00F754F3"/>
    <w:rsid w:val="00F82262"/>
    <w:rsid w:val="00F84E50"/>
    <w:rsid w:val="00F85C1F"/>
    <w:rsid w:val="00F85F6A"/>
    <w:rsid w:val="00F87097"/>
    <w:rsid w:val="00F9016C"/>
    <w:rsid w:val="00F911D0"/>
    <w:rsid w:val="00F91C26"/>
    <w:rsid w:val="00F91F88"/>
    <w:rsid w:val="00F922A8"/>
    <w:rsid w:val="00F9282E"/>
    <w:rsid w:val="00F937BE"/>
    <w:rsid w:val="00F947AE"/>
    <w:rsid w:val="00F94C7C"/>
    <w:rsid w:val="00F96138"/>
    <w:rsid w:val="00F96ECF"/>
    <w:rsid w:val="00F970F1"/>
    <w:rsid w:val="00F97386"/>
    <w:rsid w:val="00FA0C22"/>
    <w:rsid w:val="00FA0FE9"/>
    <w:rsid w:val="00FA2F2F"/>
    <w:rsid w:val="00FA326F"/>
    <w:rsid w:val="00FA476F"/>
    <w:rsid w:val="00FA4A11"/>
    <w:rsid w:val="00FA5B8F"/>
    <w:rsid w:val="00FA6AD6"/>
    <w:rsid w:val="00FA7BD6"/>
    <w:rsid w:val="00FB0BBC"/>
    <w:rsid w:val="00FB200A"/>
    <w:rsid w:val="00FB4723"/>
    <w:rsid w:val="00FB7DBD"/>
    <w:rsid w:val="00FC167B"/>
    <w:rsid w:val="00FC2603"/>
    <w:rsid w:val="00FC26BE"/>
    <w:rsid w:val="00FC2E0A"/>
    <w:rsid w:val="00FC3C28"/>
    <w:rsid w:val="00FC4DAE"/>
    <w:rsid w:val="00FC599E"/>
    <w:rsid w:val="00FC6113"/>
    <w:rsid w:val="00FC66FA"/>
    <w:rsid w:val="00FC7AC6"/>
    <w:rsid w:val="00FD015F"/>
    <w:rsid w:val="00FD2318"/>
    <w:rsid w:val="00FD2A25"/>
    <w:rsid w:val="00FD2C8A"/>
    <w:rsid w:val="00FD3662"/>
    <w:rsid w:val="00FD444B"/>
    <w:rsid w:val="00FD4EFF"/>
    <w:rsid w:val="00FD5083"/>
    <w:rsid w:val="00FD7367"/>
    <w:rsid w:val="00FD7C19"/>
    <w:rsid w:val="00FD7DE8"/>
    <w:rsid w:val="00FE11D6"/>
    <w:rsid w:val="00FE2F2E"/>
    <w:rsid w:val="00FE5230"/>
    <w:rsid w:val="00FE6050"/>
    <w:rsid w:val="00FF1272"/>
    <w:rsid w:val="00FF1D78"/>
    <w:rsid w:val="00FF34DD"/>
    <w:rsid w:val="00FF3C78"/>
    <w:rsid w:val="00FF50E2"/>
    <w:rsid w:val="00FF5ADB"/>
    <w:rsid w:val="00FF73E7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E6E"/>
    <w:rPr>
      <w:sz w:val="24"/>
      <w:szCs w:val="24"/>
    </w:rPr>
  </w:style>
  <w:style w:type="paragraph" w:styleId="Heading1">
    <w:name w:val="heading 1"/>
    <w:basedOn w:val="Footer"/>
    <w:next w:val="Normal"/>
    <w:link w:val="Heading1Char"/>
    <w:qFormat/>
    <w:rsid w:val="0086672F"/>
    <w:pPr>
      <w:tabs>
        <w:tab w:val="clear" w:pos="4680"/>
        <w:tab w:val="clear" w:pos="9360"/>
      </w:tabs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8421E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9C4CFF"/>
    <w:rPr>
      <w:b/>
      <w:bCs/>
    </w:rPr>
  </w:style>
  <w:style w:type="paragraph" w:styleId="ListParagraph">
    <w:name w:val="List Paragraph"/>
    <w:basedOn w:val="Normal"/>
    <w:uiPriority w:val="34"/>
    <w:qFormat/>
    <w:rsid w:val="00924D06"/>
    <w:pPr>
      <w:ind w:left="720"/>
      <w:contextualSpacing/>
    </w:pPr>
  </w:style>
  <w:style w:type="character" w:customStyle="1" w:styleId="object">
    <w:name w:val="object"/>
    <w:basedOn w:val="DefaultParagraphFont"/>
    <w:rsid w:val="00A92B58"/>
  </w:style>
  <w:style w:type="character" w:styleId="Hyperlink">
    <w:name w:val="Hyperlink"/>
    <w:basedOn w:val="DefaultParagraphFont"/>
    <w:uiPriority w:val="99"/>
    <w:unhideWhenUsed/>
    <w:rsid w:val="00ED30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C4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F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7A25"/>
    <w:rPr>
      <w:sz w:val="24"/>
      <w:szCs w:val="24"/>
    </w:rPr>
  </w:style>
  <w:style w:type="character" w:styleId="CommentReference">
    <w:name w:val="annotation reference"/>
    <w:basedOn w:val="DefaultParagraphFont"/>
    <w:rsid w:val="003939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39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3986"/>
  </w:style>
  <w:style w:type="paragraph" w:styleId="CommentSubject">
    <w:name w:val="annotation subject"/>
    <w:basedOn w:val="CommentText"/>
    <w:next w:val="CommentText"/>
    <w:link w:val="CommentSubjectChar"/>
    <w:rsid w:val="0039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398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86672F"/>
    <w:rPr>
      <w:rFonts w:ascii="Bookman Old Style" w:hAnsi="Bookman Old Style"/>
      <w:sz w:val="24"/>
      <w:szCs w:val="24"/>
    </w:rPr>
  </w:style>
  <w:style w:type="paragraph" w:styleId="Footer">
    <w:name w:val="footer"/>
    <w:basedOn w:val="Normal"/>
    <w:link w:val="FooterChar"/>
    <w:rsid w:val="00866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672F"/>
    <w:rPr>
      <w:sz w:val="24"/>
      <w:szCs w:val="24"/>
    </w:rPr>
  </w:style>
  <w:style w:type="paragraph" w:styleId="Header">
    <w:name w:val="header"/>
    <w:basedOn w:val="Normal"/>
    <w:link w:val="HeaderChar"/>
    <w:rsid w:val="00340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0A20"/>
    <w:rPr>
      <w:sz w:val="24"/>
      <w:szCs w:val="24"/>
    </w:rPr>
  </w:style>
  <w:style w:type="character" w:styleId="PageNumber">
    <w:name w:val="page number"/>
    <w:basedOn w:val="DefaultParagraphFont"/>
    <w:rsid w:val="00340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E6E"/>
    <w:rPr>
      <w:sz w:val="24"/>
      <w:szCs w:val="24"/>
    </w:rPr>
  </w:style>
  <w:style w:type="paragraph" w:styleId="Heading1">
    <w:name w:val="heading 1"/>
    <w:basedOn w:val="Footer"/>
    <w:next w:val="Normal"/>
    <w:link w:val="Heading1Char"/>
    <w:qFormat/>
    <w:rsid w:val="0086672F"/>
    <w:pPr>
      <w:tabs>
        <w:tab w:val="clear" w:pos="4680"/>
        <w:tab w:val="clear" w:pos="9360"/>
      </w:tabs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8421E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9C4CFF"/>
    <w:rPr>
      <w:b/>
      <w:bCs/>
    </w:rPr>
  </w:style>
  <w:style w:type="paragraph" w:styleId="ListParagraph">
    <w:name w:val="List Paragraph"/>
    <w:basedOn w:val="Normal"/>
    <w:uiPriority w:val="34"/>
    <w:qFormat/>
    <w:rsid w:val="00924D06"/>
    <w:pPr>
      <w:ind w:left="720"/>
      <w:contextualSpacing/>
    </w:pPr>
  </w:style>
  <w:style w:type="character" w:customStyle="1" w:styleId="object">
    <w:name w:val="object"/>
    <w:basedOn w:val="DefaultParagraphFont"/>
    <w:rsid w:val="00A92B58"/>
  </w:style>
  <w:style w:type="character" w:styleId="Hyperlink">
    <w:name w:val="Hyperlink"/>
    <w:basedOn w:val="DefaultParagraphFont"/>
    <w:uiPriority w:val="99"/>
    <w:unhideWhenUsed/>
    <w:rsid w:val="00ED30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C4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F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7A25"/>
    <w:rPr>
      <w:sz w:val="24"/>
      <w:szCs w:val="24"/>
    </w:rPr>
  </w:style>
  <w:style w:type="character" w:styleId="CommentReference">
    <w:name w:val="annotation reference"/>
    <w:basedOn w:val="DefaultParagraphFont"/>
    <w:rsid w:val="003939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39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3986"/>
  </w:style>
  <w:style w:type="paragraph" w:styleId="CommentSubject">
    <w:name w:val="annotation subject"/>
    <w:basedOn w:val="CommentText"/>
    <w:next w:val="CommentText"/>
    <w:link w:val="CommentSubjectChar"/>
    <w:rsid w:val="0039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398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86672F"/>
    <w:rPr>
      <w:rFonts w:ascii="Bookman Old Style" w:hAnsi="Bookman Old Style"/>
      <w:sz w:val="24"/>
      <w:szCs w:val="24"/>
    </w:rPr>
  </w:style>
  <w:style w:type="paragraph" w:styleId="Footer">
    <w:name w:val="footer"/>
    <w:basedOn w:val="Normal"/>
    <w:link w:val="FooterChar"/>
    <w:rsid w:val="00866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672F"/>
    <w:rPr>
      <w:sz w:val="24"/>
      <w:szCs w:val="24"/>
    </w:rPr>
  </w:style>
  <w:style w:type="paragraph" w:styleId="Header">
    <w:name w:val="header"/>
    <w:basedOn w:val="Normal"/>
    <w:link w:val="HeaderChar"/>
    <w:rsid w:val="00340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0A20"/>
    <w:rPr>
      <w:sz w:val="24"/>
      <w:szCs w:val="24"/>
    </w:rPr>
  </w:style>
  <w:style w:type="character" w:styleId="PageNumber">
    <w:name w:val="page number"/>
    <w:basedOn w:val="DefaultParagraphFont"/>
    <w:rsid w:val="00340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1A351-7638-4080-9217-1BAB2AE7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UBC 26 Aug 2009-08-27</vt:lpstr>
    </vt:vector>
  </TitlesOfParts>
  <Company>CSU, Fresno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UBC 26 Aug 2009-08-27</dc:title>
  <dc:creator>RDM</dc:creator>
  <cp:lastModifiedBy>Venita Baker</cp:lastModifiedBy>
  <cp:revision>3</cp:revision>
  <cp:lastPrinted>2014-09-03T19:22:00Z</cp:lastPrinted>
  <dcterms:created xsi:type="dcterms:W3CDTF">2014-10-08T20:59:00Z</dcterms:created>
  <dcterms:modified xsi:type="dcterms:W3CDTF">2014-10-08T21:03:00Z</dcterms:modified>
</cp:coreProperties>
</file>