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1F25F" w14:textId="77777777" w:rsidR="00C67611" w:rsidRPr="00C64D07" w:rsidRDefault="00C67611" w:rsidP="00C67611">
      <w:pPr>
        <w:rPr>
          <w:rFonts w:ascii="Bookman Old Style" w:hAnsi="Bookman Old Style"/>
        </w:rPr>
      </w:pPr>
      <w:r w:rsidRPr="00C64D07">
        <w:rPr>
          <w:rFonts w:ascii="Bookman Old Style" w:hAnsi="Bookman Old Style"/>
        </w:rPr>
        <w:t>MINUTES OF THE ACADEMIC POLICY &amp; PLANNING COMMITTEE OF THE ACADEMIC SENATE CALIFORNIA STATE UNIVERSITY, FRESNO</w:t>
      </w:r>
    </w:p>
    <w:p w14:paraId="1E6C0034" w14:textId="77777777" w:rsidR="00C67611" w:rsidRPr="00C64D07" w:rsidRDefault="00C67611" w:rsidP="00C67611">
      <w:pPr>
        <w:rPr>
          <w:rFonts w:ascii="Bookman Old Style" w:hAnsi="Bookman Old Style"/>
        </w:rPr>
      </w:pPr>
      <w:r w:rsidRPr="00C64D07">
        <w:rPr>
          <w:rFonts w:ascii="Bookman Old Style" w:hAnsi="Bookman Old Style"/>
        </w:rPr>
        <w:t>5200 North Barton Ave, M/S ML 34</w:t>
      </w:r>
    </w:p>
    <w:p w14:paraId="30508EA1" w14:textId="77777777" w:rsidR="00C67611" w:rsidRPr="00C64D07" w:rsidRDefault="00C67611" w:rsidP="00C67611">
      <w:pPr>
        <w:rPr>
          <w:rFonts w:ascii="Bookman Old Style" w:hAnsi="Bookman Old Style"/>
        </w:rPr>
      </w:pPr>
      <w:r w:rsidRPr="00C64D07">
        <w:rPr>
          <w:rFonts w:ascii="Bookman Old Style" w:hAnsi="Bookman Old Style"/>
        </w:rPr>
        <w:t>Fresno, California  93740-8014</w:t>
      </w:r>
    </w:p>
    <w:p w14:paraId="1D7C71C2" w14:textId="77777777" w:rsidR="00C67611" w:rsidRPr="00C64D07" w:rsidRDefault="00C67611" w:rsidP="00C67611">
      <w:pPr>
        <w:rPr>
          <w:rFonts w:ascii="Bookman Old Style" w:hAnsi="Bookman Old Style"/>
        </w:rPr>
      </w:pPr>
      <w:r w:rsidRPr="00C64D07">
        <w:rPr>
          <w:rFonts w:ascii="Bookman Old Style" w:hAnsi="Bookman Old Style"/>
        </w:rPr>
        <w:t xml:space="preserve">Office of the Academic Senate </w:t>
      </w:r>
      <w:r w:rsidRPr="00C64D07">
        <w:rPr>
          <w:rFonts w:ascii="Times New Roman" w:hAnsi="Times New Roman"/>
        </w:rPr>
        <w:t>​​​​</w:t>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t>FAX:  278-5745</w:t>
      </w:r>
    </w:p>
    <w:p w14:paraId="4A24ECF4" w14:textId="77777777" w:rsidR="00C67611" w:rsidRPr="00C64D07" w:rsidRDefault="00C67611" w:rsidP="00C67611">
      <w:pPr>
        <w:rPr>
          <w:rFonts w:ascii="Bookman Old Style" w:hAnsi="Bookman Old Style"/>
        </w:rPr>
      </w:pPr>
      <w:r w:rsidRPr="00C64D07">
        <w:rPr>
          <w:rFonts w:ascii="Bookman Old Style" w:hAnsi="Bookman Old Style"/>
        </w:rPr>
        <w:t>Ext. 278-2743</w:t>
      </w:r>
      <w:r w:rsidRPr="00C64D07">
        <w:rPr>
          <w:rFonts w:ascii="Times New Roman" w:hAnsi="Times New Roman"/>
        </w:rPr>
        <w:t>​​​​​​​</w:t>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r w:rsidRPr="00C64D07">
        <w:rPr>
          <w:rFonts w:ascii="Bookman Old Style" w:hAnsi="Bookman Old Style"/>
        </w:rPr>
        <w:tab/>
      </w:r>
    </w:p>
    <w:p w14:paraId="05A31F71" w14:textId="77777777" w:rsidR="00C67611" w:rsidRPr="00C64D07" w:rsidRDefault="00C67611" w:rsidP="00C67611">
      <w:pPr>
        <w:rPr>
          <w:rFonts w:ascii="Bookman Old Style" w:hAnsi="Bookman Old Style"/>
        </w:rPr>
      </w:pPr>
      <w:r w:rsidRPr="00C64D07">
        <w:rPr>
          <w:rFonts w:ascii="Bookman Old Style" w:hAnsi="Bookman Old Style"/>
        </w:rPr>
        <w:t xml:space="preserve"> </w:t>
      </w:r>
    </w:p>
    <w:p w14:paraId="5DF9DA83" w14:textId="77777777" w:rsidR="00C67611" w:rsidRPr="00C64D07" w:rsidRDefault="00C33053" w:rsidP="00C67611">
      <w:pPr>
        <w:rPr>
          <w:rFonts w:ascii="Bookman Old Style" w:hAnsi="Bookman Old Style"/>
        </w:rPr>
      </w:pPr>
      <w:r w:rsidRPr="00C64D07">
        <w:rPr>
          <w:rFonts w:ascii="Bookman Old Style" w:hAnsi="Bookman Old Style"/>
        </w:rPr>
        <w:t>September 17</w:t>
      </w:r>
      <w:r w:rsidR="00C67611" w:rsidRPr="00C64D07">
        <w:rPr>
          <w:rFonts w:ascii="Bookman Old Style" w:hAnsi="Bookman Old Style"/>
        </w:rPr>
        <w:t>, 2015</w:t>
      </w:r>
    </w:p>
    <w:p w14:paraId="5540B0BA" w14:textId="77777777" w:rsidR="00C67611" w:rsidRPr="00C64D07" w:rsidRDefault="00C67611" w:rsidP="00C67611">
      <w:pPr>
        <w:rPr>
          <w:rFonts w:ascii="Bookman Old Style" w:hAnsi="Bookman Old Style"/>
        </w:rPr>
      </w:pPr>
    </w:p>
    <w:p w14:paraId="2DC8A0F2" w14:textId="77777777" w:rsidR="0034303E" w:rsidRPr="00C64D07" w:rsidRDefault="00C67611" w:rsidP="0034303E">
      <w:pPr>
        <w:ind w:left="2520" w:hanging="2520"/>
        <w:rPr>
          <w:rFonts w:ascii="Bookman Old Style" w:hAnsi="Bookman Old Style"/>
        </w:rPr>
      </w:pPr>
      <w:r w:rsidRPr="00C64D07">
        <w:rPr>
          <w:rFonts w:ascii="Bookman Old Style" w:hAnsi="Bookman Old Style"/>
        </w:rPr>
        <w:t xml:space="preserve">Members Attending: </w:t>
      </w:r>
      <w:r w:rsidRPr="00C64D07">
        <w:rPr>
          <w:rFonts w:ascii="Bookman Old Style" w:hAnsi="Bookman Old Style"/>
        </w:rPr>
        <w:tab/>
        <w:t xml:space="preserve">James </w:t>
      </w:r>
      <w:proofErr w:type="spellStart"/>
      <w:r w:rsidRPr="00C64D07">
        <w:rPr>
          <w:rFonts w:ascii="Bookman Old Style" w:hAnsi="Bookman Old Style"/>
        </w:rPr>
        <w:t>Mullooly</w:t>
      </w:r>
      <w:proofErr w:type="spellEnd"/>
      <w:r w:rsidRPr="00C64D07">
        <w:rPr>
          <w:rFonts w:ascii="Bookman Old Style" w:hAnsi="Bookman Old Style"/>
        </w:rPr>
        <w:t xml:space="preserve"> (Chair), Kathleen Godfrey, Oscar Vega, and Florence C</w:t>
      </w:r>
      <w:r w:rsidR="0034303E" w:rsidRPr="00C64D07">
        <w:rPr>
          <w:rFonts w:ascii="Bookman Old Style" w:hAnsi="Bookman Old Style"/>
        </w:rPr>
        <w:t xml:space="preserve">assel, </w:t>
      </w:r>
      <w:proofErr w:type="spellStart"/>
      <w:r w:rsidR="0034303E" w:rsidRPr="00C64D07">
        <w:rPr>
          <w:rFonts w:ascii="Bookman Old Style" w:hAnsi="Bookman Old Style"/>
        </w:rPr>
        <w:t>Xuanning</w:t>
      </w:r>
      <w:proofErr w:type="spellEnd"/>
      <w:r w:rsidR="0034303E" w:rsidRPr="00C64D07">
        <w:rPr>
          <w:rFonts w:ascii="Bookman Old Style" w:hAnsi="Bookman Old Style"/>
        </w:rPr>
        <w:t xml:space="preserve"> Fu (Ex Officio), </w:t>
      </w:r>
      <w:proofErr w:type="spellStart"/>
      <w:r w:rsidR="0034303E" w:rsidRPr="00C64D07">
        <w:rPr>
          <w:rFonts w:ascii="Bookman Old Style" w:hAnsi="Bookman Old Style"/>
        </w:rPr>
        <w:t>Va</w:t>
      </w:r>
      <w:proofErr w:type="spellEnd"/>
      <w:r w:rsidR="0034303E" w:rsidRPr="00C64D07">
        <w:rPr>
          <w:rFonts w:ascii="Bookman Old Style" w:hAnsi="Bookman Old Style"/>
        </w:rPr>
        <w:t xml:space="preserve"> Nee Van </w:t>
      </w:r>
      <w:proofErr w:type="spellStart"/>
      <w:r w:rsidR="0034303E" w:rsidRPr="00C64D07">
        <w:rPr>
          <w:rFonts w:ascii="Bookman Old Style" w:hAnsi="Bookman Old Style"/>
        </w:rPr>
        <w:t>Vleck</w:t>
      </w:r>
      <w:proofErr w:type="spellEnd"/>
      <w:r w:rsidR="0034303E" w:rsidRPr="00C64D07">
        <w:rPr>
          <w:rFonts w:ascii="Bookman Old Style" w:hAnsi="Bookman Old Style"/>
        </w:rPr>
        <w:t>, Nicholas Stephens (Student).</w:t>
      </w:r>
    </w:p>
    <w:p w14:paraId="04D3216F" w14:textId="77777777" w:rsidR="00C67611" w:rsidRPr="00C64D07" w:rsidRDefault="00C67611" w:rsidP="0034303E">
      <w:pPr>
        <w:rPr>
          <w:rFonts w:ascii="Bookman Old Style" w:hAnsi="Bookman Old Style"/>
        </w:rPr>
      </w:pPr>
    </w:p>
    <w:p w14:paraId="32B657AC" w14:textId="77777777" w:rsidR="0034303E" w:rsidRPr="00C64D07" w:rsidRDefault="00C67611" w:rsidP="00C67611">
      <w:pPr>
        <w:ind w:left="2520" w:hanging="2520"/>
        <w:rPr>
          <w:rFonts w:ascii="Bookman Old Style" w:hAnsi="Bookman Old Style"/>
        </w:rPr>
      </w:pPr>
      <w:r w:rsidRPr="00C64D07">
        <w:rPr>
          <w:rFonts w:ascii="Bookman Old Style" w:hAnsi="Bookman Old Style"/>
        </w:rPr>
        <w:t xml:space="preserve">Members Absent: </w:t>
      </w:r>
      <w:r w:rsidRPr="00C64D07">
        <w:rPr>
          <w:rFonts w:ascii="Bookman Old Style" w:hAnsi="Bookman Old Style"/>
        </w:rPr>
        <w:tab/>
      </w:r>
      <w:r w:rsidR="0034303E" w:rsidRPr="00C64D07">
        <w:rPr>
          <w:rFonts w:ascii="Bookman Old Style" w:hAnsi="Bookman Old Style"/>
        </w:rPr>
        <w:t xml:space="preserve">Jenna </w:t>
      </w:r>
      <w:proofErr w:type="spellStart"/>
      <w:r w:rsidR="0034303E" w:rsidRPr="00C64D07">
        <w:rPr>
          <w:rFonts w:ascii="Bookman Old Style" w:hAnsi="Bookman Old Style"/>
        </w:rPr>
        <w:t>Sawdon</w:t>
      </w:r>
      <w:proofErr w:type="spellEnd"/>
      <w:r w:rsidR="0034303E" w:rsidRPr="00C64D07">
        <w:rPr>
          <w:rFonts w:ascii="Bookman Old Style" w:hAnsi="Bookman Old Style"/>
        </w:rPr>
        <w:t xml:space="preserve">-Bea </w:t>
      </w:r>
    </w:p>
    <w:p w14:paraId="184E2BBE" w14:textId="77777777" w:rsidR="00C67611" w:rsidRPr="00C64D07" w:rsidRDefault="00C67611" w:rsidP="00C67611">
      <w:pPr>
        <w:rPr>
          <w:rFonts w:ascii="Bookman Old Style" w:hAnsi="Bookman Old Style"/>
        </w:rPr>
      </w:pPr>
    </w:p>
    <w:p w14:paraId="09F0CBBA" w14:textId="77777777" w:rsidR="00C67611" w:rsidRPr="00C64D07" w:rsidRDefault="00C67611" w:rsidP="00C67611">
      <w:pPr>
        <w:rPr>
          <w:rFonts w:ascii="Bookman Old Style" w:hAnsi="Bookman Old Style"/>
        </w:rPr>
      </w:pPr>
      <w:r w:rsidRPr="00C64D07">
        <w:rPr>
          <w:rFonts w:ascii="Bookman Old Style" w:hAnsi="Bookman Old Style"/>
        </w:rPr>
        <w:t xml:space="preserve">A meeting of the Academic Planning &amp; Policy Committee was called to order by Chair </w:t>
      </w:r>
      <w:proofErr w:type="spellStart"/>
      <w:r w:rsidRPr="00C64D07">
        <w:rPr>
          <w:rFonts w:ascii="Bookman Old Style" w:hAnsi="Bookman Old Style"/>
        </w:rPr>
        <w:t>Mullooly</w:t>
      </w:r>
      <w:proofErr w:type="spellEnd"/>
      <w:r w:rsidRPr="00C64D07">
        <w:rPr>
          <w:rFonts w:ascii="Bookman Old Style" w:hAnsi="Bookman Old Style"/>
        </w:rPr>
        <w:t xml:space="preserve"> on Thu</w:t>
      </w:r>
      <w:r w:rsidR="00C33053" w:rsidRPr="00C64D07">
        <w:rPr>
          <w:rFonts w:ascii="Bookman Old Style" w:hAnsi="Bookman Old Style"/>
        </w:rPr>
        <w:t>rsday, September 17, 2015 at 2:16</w:t>
      </w:r>
      <w:r w:rsidRPr="00C64D07">
        <w:rPr>
          <w:rFonts w:ascii="Bookman Old Style" w:hAnsi="Bookman Old Style"/>
        </w:rPr>
        <w:t>p.m., in HML 1222.</w:t>
      </w:r>
      <w:r w:rsidRPr="00C64D07">
        <w:rPr>
          <w:rFonts w:ascii="Bookman Old Style" w:hAnsi="Bookman Old Style"/>
        </w:rPr>
        <w:tab/>
      </w:r>
    </w:p>
    <w:p w14:paraId="75C45EC8" w14:textId="77777777" w:rsidR="00C67611" w:rsidRPr="00C64D07" w:rsidRDefault="00C67611" w:rsidP="00C67611">
      <w:pPr>
        <w:rPr>
          <w:rFonts w:ascii="Bookman Old Style" w:hAnsi="Bookman Old Style"/>
        </w:rPr>
      </w:pPr>
    </w:p>
    <w:p w14:paraId="0975120D" w14:textId="77777777" w:rsidR="00C67611" w:rsidRPr="00C64D07" w:rsidRDefault="00C67611" w:rsidP="00C67611">
      <w:pPr>
        <w:ind w:left="360" w:hanging="360"/>
        <w:rPr>
          <w:rFonts w:ascii="Bookman Old Style" w:hAnsi="Bookman Old Style"/>
        </w:rPr>
      </w:pPr>
      <w:r w:rsidRPr="00C64D07">
        <w:rPr>
          <w:rFonts w:ascii="Bookman Old Style" w:hAnsi="Bookman Old Style"/>
        </w:rPr>
        <w:t xml:space="preserve">1. </w:t>
      </w:r>
      <w:r w:rsidRPr="00C64D07">
        <w:rPr>
          <w:rFonts w:ascii="Bookman Old Style" w:hAnsi="Bookman Old Style"/>
        </w:rPr>
        <w:tab/>
        <w:t>Approval of the Agenda.</w:t>
      </w:r>
    </w:p>
    <w:p w14:paraId="6B4225B5" w14:textId="77777777" w:rsidR="00C67611" w:rsidRPr="00C64D07" w:rsidRDefault="00C67611" w:rsidP="00C67611">
      <w:pPr>
        <w:ind w:left="360" w:hanging="360"/>
        <w:rPr>
          <w:rFonts w:ascii="Bookman Old Style" w:hAnsi="Bookman Old Style"/>
        </w:rPr>
      </w:pPr>
    </w:p>
    <w:p w14:paraId="63AD784E" w14:textId="77777777" w:rsidR="0059738A" w:rsidRPr="00C64D07" w:rsidRDefault="00C67611" w:rsidP="00C67611">
      <w:pPr>
        <w:ind w:left="360" w:hanging="360"/>
        <w:rPr>
          <w:rFonts w:ascii="Bookman Old Style" w:hAnsi="Bookman Old Style"/>
        </w:rPr>
      </w:pPr>
      <w:r w:rsidRPr="00C64D07">
        <w:rPr>
          <w:rFonts w:ascii="Bookman Old Style" w:hAnsi="Bookman Old Style"/>
        </w:rPr>
        <w:t>2.</w:t>
      </w:r>
      <w:r w:rsidRPr="00C64D07">
        <w:rPr>
          <w:rFonts w:ascii="Bookman Old Style" w:hAnsi="Bookman Old Style"/>
        </w:rPr>
        <w:tab/>
        <w:t>Approval of Minutes of</w:t>
      </w:r>
      <w:r w:rsidR="0059738A" w:rsidRPr="00C64D07">
        <w:rPr>
          <w:rFonts w:ascii="Bookman Old Style" w:hAnsi="Bookman Old Style"/>
        </w:rPr>
        <w:t>:</w:t>
      </w:r>
    </w:p>
    <w:p w14:paraId="10ED2361" w14:textId="77777777" w:rsidR="0059738A" w:rsidRPr="00C64D07" w:rsidRDefault="0059738A" w:rsidP="0059738A">
      <w:pPr>
        <w:ind w:firstLine="720"/>
        <w:rPr>
          <w:rFonts w:ascii="Bookman Old Style" w:hAnsi="Bookman Old Style"/>
        </w:rPr>
      </w:pPr>
      <w:r w:rsidRPr="00C64D07">
        <w:rPr>
          <w:rFonts w:ascii="Bookman Old Style" w:hAnsi="Bookman Old Style"/>
        </w:rPr>
        <w:t xml:space="preserve">-4.30.15 </w:t>
      </w:r>
    </w:p>
    <w:p w14:paraId="7472E7F3" w14:textId="77777777" w:rsidR="0059738A" w:rsidRPr="00C64D07" w:rsidRDefault="0059738A" w:rsidP="0059738A">
      <w:pPr>
        <w:ind w:firstLine="720"/>
        <w:rPr>
          <w:rFonts w:ascii="Bookman Old Style" w:hAnsi="Bookman Old Style"/>
        </w:rPr>
      </w:pPr>
      <w:r w:rsidRPr="00C64D07">
        <w:rPr>
          <w:rFonts w:ascii="Bookman Old Style" w:hAnsi="Bookman Old Style"/>
        </w:rPr>
        <w:t xml:space="preserve">-9.10.15 </w:t>
      </w:r>
    </w:p>
    <w:p w14:paraId="77393974" w14:textId="77777777" w:rsidR="00C67611" w:rsidRPr="00C64D07" w:rsidRDefault="00C67611" w:rsidP="00C67611">
      <w:pPr>
        <w:ind w:left="360" w:hanging="360"/>
        <w:rPr>
          <w:rFonts w:ascii="Bookman Old Style" w:hAnsi="Bookman Old Style"/>
        </w:rPr>
      </w:pPr>
    </w:p>
    <w:p w14:paraId="695E11CC" w14:textId="77777777" w:rsidR="00C67611" w:rsidRPr="00C64D07" w:rsidRDefault="00C67611" w:rsidP="0059738A">
      <w:pPr>
        <w:ind w:left="360" w:hanging="360"/>
        <w:rPr>
          <w:rFonts w:ascii="Bookman Old Style" w:hAnsi="Bookman Old Style"/>
        </w:rPr>
      </w:pPr>
      <w:r w:rsidRPr="00C64D07">
        <w:rPr>
          <w:rFonts w:ascii="Bookman Old Style" w:hAnsi="Bookman Old Style"/>
        </w:rPr>
        <w:t>3. </w:t>
      </w:r>
      <w:r w:rsidRPr="00C64D07">
        <w:rPr>
          <w:rFonts w:ascii="Bookman Old Style" w:hAnsi="Bookman Old Style"/>
        </w:rPr>
        <w:tab/>
        <w:t>Communications and Announcements.</w:t>
      </w:r>
    </w:p>
    <w:p w14:paraId="58DDA649" w14:textId="77777777" w:rsidR="00C67611" w:rsidRPr="00C64D07" w:rsidRDefault="00C67611" w:rsidP="00B060B8">
      <w:pPr>
        <w:ind w:left="540"/>
        <w:rPr>
          <w:rFonts w:ascii="Bookman Old Style" w:hAnsi="Bookman Old Style"/>
        </w:rPr>
      </w:pPr>
      <w:r w:rsidRPr="00C64D07">
        <w:rPr>
          <w:rFonts w:ascii="Bookman Old Style" w:hAnsi="Bookman Old Style"/>
        </w:rPr>
        <w:t xml:space="preserve">-Welcome </w:t>
      </w:r>
      <w:r w:rsidR="0034303E" w:rsidRPr="00C64D07">
        <w:rPr>
          <w:rFonts w:ascii="Bookman Old Style" w:hAnsi="Bookman Old Style"/>
        </w:rPr>
        <w:t>to Nicholas Steph</w:t>
      </w:r>
      <w:r w:rsidR="0059738A" w:rsidRPr="00C64D07">
        <w:rPr>
          <w:rFonts w:ascii="Bookman Old Style" w:hAnsi="Bookman Old Style"/>
        </w:rPr>
        <w:t>ens (Student representative to AP&amp;P</w:t>
      </w:r>
      <w:r w:rsidR="0034303E" w:rsidRPr="00C64D07">
        <w:rPr>
          <w:rFonts w:ascii="Bookman Old Style" w:hAnsi="Bookman Old Style"/>
        </w:rPr>
        <w:t>).</w:t>
      </w:r>
    </w:p>
    <w:p w14:paraId="4A411CEE" w14:textId="77777777" w:rsidR="00C67611" w:rsidRPr="00C64D07" w:rsidRDefault="00C67611" w:rsidP="00C67611">
      <w:pPr>
        <w:rPr>
          <w:rFonts w:ascii="Bookman Old Style" w:hAnsi="Bookman Old Style"/>
        </w:rPr>
      </w:pPr>
    </w:p>
    <w:p w14:paraId="3EFFAB35" w14:textId="78F32150" w:rsidR="0059738A" w:rsidRPr="00C64D07" w:rsidRDefault="0059738A" w:rsidP="00C64D07">
      <w:pPr>
        <w:ind w:left="360" w:hanging="360"/>
        <w:rPr>
          <w:rFonts w:ascii="Bookman Old Style" w:hAnsi="Bookman Old Style"/>
        </w:rPr>
      </w:pPr>
      <w:r w:rsidRPr="00C64D07">
        <w:rPr>
          <w:rFonts w:ascii="Bookman Old Style" w:hAnsi="Bookman Old Style"/>
        </w:rPr>
        <w:t xml:space="preserve">4. </w:t>
      </w:r>
      <w:r w:rsidR="00C64D07">
        <w:rPr>
          <w:rFonts w:ascii="Bookman Old Style" w:hAnsi="Bookman Old Style"/>
        </w:rPr>
        <w:tab/>
      </w:r>
      <w:r w:rsidRPr="00C64D07">
        <w:rPr>
          <w:rFonts w:ascii="Bookman Old Style" w:hAnsi="Bookman Old Style"/>
        </w:rPr>
        <w:t>AP&amp;P Subcommittee Minutes/Updates</w:t>
      </w:r>
    </w:p>
    <w:p w14:paraId="7157D470" w14:textId="77777777" w:rsidR="0059738A" w:rsidRPr="00C64D07" w:rsidRDefault="0059738A" w:rsidP="004D4E30">
      <w:pPr>
        <w:ind w:firstLine="720"/>
        <w:rPr>
          <w:rFonts w:ascii="Bookman Old Style" w:hAnsi="Bookman Old Style"/>
        </w:rPr>
      </w:pPr>
      <w:bookmarkStart w:id="0" w:name="_GoBack"/>
      <w:bookmarkEnd w:id="0"/>
      <w:r w:rsidRPr="00C64D07">
        <w:rPr>
          <w:rFonts w:ascii="Bookman Old Style" w:hAnsi="Bookman Old Style"/>
        </w:rPr>
        <w:t>-AIT Minutes</w:t>
      </w:r>
      <w:r w:rsidR="00B060B8" w:rsidRPr="00C64D07">
        <w:rPr>
          <w:rFonts w:ascii="Bookman Old Style" w:hAnsi="Bookman Old Style"/>
        </w:rPr>
        <w:t>:</w:t>
      </w:r>
    </w:p>
    <w:p w14:paraId="517DB1C4" w14:textId="77777777" w:rsidR="0059738A" w:rsidRPr="00C64D07" w:rsidRDefault="0059738A" w:rsidP="00C64D07">
      <w:pPr>
        <w:ind w:left="720" w:firstLine="360"/>
        <w:rPr>
          <w:rFonts w:ascii="Bookman Old Style" w:hAnsi="Bookman Old Style"/>
        </w:rPr>
      </w:pPr>
      <w:r w:rsidRPr="00C64D07">
        <w:rPr>
          <w:rFonts w:ascii="Bookman Old Style" w:hAnsi="Bookman Old Style"/>
        </w:rPr>
        <w:t>-1415_AIT_0202 [ATTACHED]</w:t>
      </w:r>
    </w:p>
    <w:p w14:paraId="5E198764" w14:textId="77777777" w:rsidR="0059738A" w:rsidRPr="00C64D07" w:rsidRDefault="0059738A" w:rsidP="00C64D07">
      <w:pPr>
        <w:ind w:left="720" w:firstLine="360"/>
        <w:rPr>
          <w:rFonts w:ascii="Bookman Old Style" w:hAnsi="Bookman Old Style"/>
        </w:rPr>
      </w:pPr>
      <w:r w:rsidRPr="00C64D07">
        <w:rPr>
          <w:rFonts w:ascii="Bookman Old Style" w:hAnsi="Bookman Old Style"/>
        </w:rPr>
        <w:t>-1415_AIT_0316 [ATTACHED]</w:t>
      </w:r>
    </w:p>
    <w:p w14:paraId="146BE358" w14:textId="77777777" w:rsidR="0059738A" w:rsidRPr="00C64D07" w:rsidRDefault="0059738A" w:rsidP="00C64D07">
      <w:pPr>
        <w:ind w:left="720" w:firstLine="360"/>
        <w:rPr>
          <w:rFonts w:ascii="Bookman Old Style" w:hAnsi="Bookman Old Style"/>
        </w:rPr>
      </w:pPr>
      <w:r w:rsidRPr="00C64D07">
        <w:rPr>
          <w:rFonts w:ascii="Bookman Old Style" w:hAnsi="Bookman Old Style"/>
        </w:rPr>
        <w:t>-AIT-1415_AIT_0504 [ATTACHED]</w:t>
      </w:r>
    </w:p>
    <w:p w14:paraId="09FD5C8C" w14:textId="77777777" w:rsidR="00B060B8" w:rsidRPr="00C64D07" w:rsidRDefault="0059738A" w:rsidP="00C64D07">
      <w:pPr>
        <w:ind w:left="1440" w:firstLine="360"/>
        <w:rPr>
          <w:rFonts w:ascii="Bookman Old Style" w:hAnsi="Bookman Old Style"/>
        </w:rPr>
      </w:pPr>
      <w:r w:rsidRPr="00C64D07">
        <w:rPr>
          <w:rFonts w:ascii="Bookman Old Style" w:hAnsi="Bookman Old Style"/>
        </w:rPr>
        <w:t>-AIT-LPS Taskforce 9-11-2015 Meeting [ATTACHED]</w:t>
      </w:r>
    </w:p>
    <w:p w14:paraId="57D41577" w14:textId="77777777" w:rsidR="00B060B8" w:rsidRPr="00C64D07" w:rsidRDefault="00B060B8" w:rsidP="00B060B8">
      <w:pPr>
        <w:rPr>
          <w:rFonts w:ascii="Bookman Old Style" w:hAnsi="Bookman Old Style"/>
        </w:rPr>
      </w:pPr>
    </w:p>
    <w:p w14:paraId="7E484F51" w14:textId="77777777" w:rsidR="00B060B8" w:rsidRPr="00C64D07" w:rsidRDefault="00B060B8" w:rsidP="00C64D07">
      <w:pPr>
        <w:ind w:firstLine="360"/>
        <w:rPr>
          <w:rFonts w:ascii="Bookman Old Style" w:hAnsi="Bookman Old Style"/>
        </w:rPr>
      </w:pPr>
      <w:r w:rsidRPr="00C64D07">
        <w:rPr>
          <w:rFonts w:ascii="Bookman Old Style" w:hAnsi="Bookman Old Style"/>
        </w:rPr>
        <w:t xml:space="preserve">AP&amp;P Resolution: To review minutes of our subcommittees. </w:t>
      </w:r>
    </w:p>
    <w:p w14:paraId="3717D581" w14:textId="77777777" w:rsidR="00B060B8" w:rsidRPr="00C64D07" w:rsidRDefault="00B060B8" w:rsidP="00B060B8">
      <w:pPr>
        <w:rPr>
          <w:rFonts w:ascii="Bookman Old Style" w:hAnsi="Bookman Old Style"/>
        </w:rPr>
      </w:pPr>
    </w:p>
    <w:p w14:paraId="14641A07" w14:textId="7A98BE70" w:rsidR="00D926B9" w:rsidRDefault="00D926B9" w:rsidP="00C64D07">
      <w:pPr>
        <w:ind w:left="360" w:hanging="360"/>
        <w:rPr>
          <w:rFonts w:ascii="Bookman Old Style" w:hAnsi="Bookman Old Style"/>
        </w:rPr>
      </w:pPr>
      <w:r w:rsidRPr="00C64D07">
        <w:rPr>
          <w:rFonts w:ascii="Bookman Old Style" w:hAnsi="Bookman Old Style"/>
        </w:rPr>
        <w:t xml:space="preserve">5. </w:t>
      </w:r>
      <w:r w:rsidR="00C64D07">
        <w:rPr>
          <w:rFonts w:ascii="Bookman Old Style" w:hAnsi="Bookman Old Style"/>
        </w:rPr>
        <w:tab/>
      </w:r>
      <w:r w:rsidRPr="00C64D07">
        <w:rPr>
          <w:rFonts w:ascii="Bookman Old Style" w:hAnsi="Bookman Old Style"/>
        </w:rPr>
        <w:t>Preferred Names Resolution</w:t>
      </w:r>
    </w:p>
    <w:p w14:paraId="50CEBF74" w14:textId="77777777" w:rsidR="00C64D07" w:rsidRPr="00C64D07" w:rsidRDefault="00C64D07" w:rsidP="00C64D07">
      <w:pPr>
        <w:ind w:left="360" w:hanging="360"/>
        <w:rPr>
          <w:rFonts w:ascii="Bookman Old Style" w:hAnsi="Bookman Old Style"/>
        </w:rPr>
      </w:pPr>
    </w:p>
    <w:p w14:paraId="47EA8704" w14:textId="0B9CC5CC" w:rsidR="00BA0570" w:rsidRPr="00C64D07" w:rsidRDefault="00D926B9" w:rsidP="00C64D07">
      <w:pPr>
        <w:ind w:firstLine="360"/>
        <w:rPr>
          <w:rFonts w:ascii="Bookman Old Style" w:hAnsi="Bookman Old Style"/>
        </w:rPr>
      </w:pPr>
      <w:r w:rsidRPr="00C64D07">
        <w:rPr>
          <w:rFonts w:ascii="Bookman Old Style" w:hAnsi="Bookman Old Style"/>
        </w:rPr>
        <w:t>MSC to consider adding the spirit of following to the APM:</w:t>
      </w:r>
    </w:p>
    <w:p w14:paraId="3CE85840" w14:textId="40044FEF" w:rsidR="00D926B9" w:rsidRPr="00C64D07" w:rsidRDefault="00D926B9" w:rsidP="00C64D07">
      <w:pPr>
        <w:pStyle w:val="NoSpacing"/>
        <w:ind w:left="360"/>
        <w:rPr>
          <w:rFonts w:ascii="Bookman Old Style" w:hAnsi="Bookman Old Style" w:cs="Times New Roman"/>
        </w:rPr>
      </w:pPr>
      <w:r w:rsidRPr="00C64D07">
        <w:rPr>
          <w:rFonts w:ascii="Bookman Old Style" w:hAnsi="Bookman Old Style" w:cs="Times New Roman"/>
        </w:rPr>
        <w:t xml:space="preserve">We move that California State University, Fresno recognize that faculty, staff, and students may use names other than their legal names to identify themselves. Except when the use of an individual’s legal (or primary) name is required by law or policy, individuals will be identified at California State University, Fresno by the preferred name that they have designated in accordance with this policy. California State University, Fresno should also make clear and transparent the procedures by which faculty, staff, and </w:t>
      </w:r>
      <w:r w:rsidRPr="00C64D07">
        <w:rPr>
          <w:rFonts w:ascii="Bookman Old Style" w:hAnsi="Bookman Old Style" w:cs="Times New Roman"/>
        </w:rPr>
        <w:lastRenderedPageBreak/>
        <w:t>students can take advantage of a preferred name. California State University, Fresno should also create opportunities to educate faculty, staff, and students about the importance of respecting and using preferred names as a means of ensuring diversity, respect, and inclusion.</w:t>
      </w:r>
    </w:p>
    <w:p w14:paraId="0C308C2C" w14:textId="77777777" w:rsidR="00D926B9" w:rsidRPr="00C64D07" w:rsidRDefault="00D926B9" w:rsidP="00BA0570">
      <w:pPr>
        <w:rPr>
          <w:rFonts w:ascii="Bookman Old Style" w:hAnsi="Bookman Old Style"/>
        </w:rPr>
      </w:pPr>
    </w:p>
    <w:p w14:paraId="469095C0" w14:textId="53BE7DF5" w:rsidR="00BA0570" w:rsidRPr="00C64D07" w:rsidRDefault="00BA0570" w:rsidP="00C67611">
      <w:pPr>
        <w:rPr>
          <w:rFonts w:ascii="Bookman Old Style" w:hAnsi="Bookman Old Style"/>
        </w:rPr>
      </w:pPr>
      <w:r w:rsidRPr="00C64D07">
        <w:rPr>
          <w:rFonts w:ascii="Bookman Old Style" w:hAnsi="Bookman Old Style"/>
        </w:rPr>
        <w:t>The meeting adjourned at 3:32</w:t>
      </w:r>
    </w:p>
    <w:p w14:paraId="5185E1BF" w14:textId="77777777" w:rsidR="00C64D07" w:rsidRPr="00C64D07" w:rsidRDefault="00C64D07">
      <w:pPr>
        <w:rPr>
          <w:rFonts w:ascii="Bookman Old Style" w:hAnsi="Bookman Old Style"/>
        </w:rPr>
      </w:pPr>
    </w:p>
    <w:sectPr w:rsidR="00C64D07" w:rsidRPr="00C64D07" w:rsidSect="00C3305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96C85" w14:textId="77777777" w:rsidR="00D926B9" w:rsidRDefault="00D926B9" w:rsidP="00C33053">
      <w:r>
        <w:separator/>
      </w:r>
    </w:p>
  </w:endnote>
  <w:endnote w:type="continuationSeparator" w:id="0">
    <w:p w14:paraId="215F56D4" w14:textId="77777777" w:rsidR="00D926B9" w:rsidRDefault="00D926B9" w:rsidP="00C3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4698A" w14:textId="77777777" w:rsidR="00D926B9" w:rsidRDefault="00D926B9" w:rsidP="00C33053">
      <w:r>
        <w:separator/>
      </w:r>
    </w:p>
  </w:footnote>
  <w:footnote w:type="continuationSeparator" w:id="0">
    <w:p w14:paraId="66FF579B" w14:textId="77777777" w:rsidR="00D926B9" w:rsidRDefault="00D926B9" w:rsidP="00C3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8853142"/>
      <w:docPartObj>
        <w:docPartGallery w:val="Page Numbers (Top of Page)"/>
        <w:docPartUnique/>
      </w:docPartObj>
    </w:sdtPr>
    <w:sdtEndPr>
      <w:rPr>
        <w:noProof/>
      </w:rPr>
    </w:sdtEndPr>
    <w:sdtContent>
      <w:p w14:paraId="571632EC" w14:textId="77777777" w:rsidR="00D926B9" w:rsidRPr="002A70B9" w:rsidRDefault="00D926B9">
        <w:pPr>
          <w:pStyle w:val="Header"/>
          <w:jc w:val="right"/>
          <w:rPr>
            <w:rFonts w:ascii="Bookman Old Style" w:hAnsi="Bookman Old Style"/>
          </w:rPr>
        </w:pPr>
        <w:r w:rsidRPr="002A70B9">
          <w:rPr>
            <w:rFonts w:ascii="Bookman Old Style" w:hAnsi="Bookman Old Style"/>
          </w:rPr>
          <w:t>Academic Policy and Planning Committee</w:t>
        </w:r>
      </w:p>
      <w:p w14:paraId="09AC7A01" w14:textId="77777777" w:rsidR="00D926B9" w:rsidRPr="002A70B9" w:rsidRDefault="00D926B9">
        <w:pPr>
          <w:pStyle w:val="Header"/>
          <w:jc w:val="right"/>
          <w:rPr>
            <w:rFonts w:ascii="Bookman Old Style" w:hAnsi="Bookman Old Style"/>
          </w:rPr>
        </w:pPr>
        <w:r>
          <w:rPr>
            <w:rFonts w:ascii="Bookman Old Style" w:hAnsi="Bookman Old Style"/>
          </w:rPr>
          <w:t>September 17</w:t>
        </w:r>
        <w:r w:rsidRPr="002A70B9">
          <w:rPr>
            <w:rFonts w:ascii="Bookman Old Style" w:hAnsi="Bookman Old Style"/>
          </w:rPr>
          <w:t>, 2015</w:t>
        </w:r>
      </w:p>
      <w:p w14:paraId="38D12BEA" w14:textId="77777777" w:rsidR="00D926B9" w:rsidRPr="002A70B9" w:rsidRDefault="00D926B9">
        <w:pPr>
          <w:pStyle w:val="Header"/>
          <w:jc w:val="right"/>
          <w:rPr>
            <w:rFonts w:ascii="Bookman Old Style" w:hAnsi="Bookman Old Style"/>
          </w:rPr>
        </w:pPr>
        <w:r w:rsidRPr="002A70B9">
          <w:rPr>
            <w:rFonts w:ascii="Bookman Old Style" w:hAnsi="Bookman Old Style"/>
          </w:rPr>
          <w:t xml:space="preserve">Page </w:t>
        </w:r>
        <w:r w:rsidRPr="002A70B9">
          <w:rPr>
            <w:rFonts w:ascii="Bookman Old Style" w:hAnsi="Bookman Old Style"/>
          </w:rPr>
          <w:fldChar w:fldCharType="begin"/>
        </w:r>
        <w:r w:rsidRPr="002A70B9">
          <w:rPr>
            <w:rFonts w:ascii="Bookman Old Style" w:hAnsi="Bookman Old Style"/>
          </w:rPr>
          <w:instrText xml:space="preserve"> PAGE   \* MERGEFORMAT </w:instrText>
        </w:r>
        <w:r w:rsidRPr="002A70B9">
          <w:rPr>
            <w:rFonts w:ascii="Bookman Old Style" w:hAnsi="Bookman Old Style"/>
          </w:rPr>
          <w:fldChar w:fldCharType="separate"/>
        </w:r>
        <w:r w:rsidR="004D4E30">
          <w:rPr>
            <w:rFonts w:ascii="Bookman Old Style" w:hAnsi="Bookman Old Style"/>
            <w:noProof/>
          </w:rPr>
          <w:t>2</w:t>
        </w:r>
        <w:r w:rsidRPr="002A70B9">
          <w:rPr>
            <w:rFonts w:ascii="Bookman Old Style" w:hAnsi="Bookman Old Style"/>
            <w:noProof/>
          </w:rPr>
          <w:fldChar w:fldCharType="end"/>
        </w:r>
      </w:p>
    </w:sdtContent>
  </w:sdt>
  <w:p w14:paraId="4B8E88A6" w14:textId="77777777" w:rsidR="00D926B9" w:rsidRPr="002A70B9" w:rsidRDefault="00D926B9">
    <w:pPr>
      <w:pStyle w:val="Header"/>
      <w:rPr>
        <w:rFonts w:ascii="Bookman Old Style" w:hAnsi="Bookman Old Sty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11"/>
    <w:rsid w:val="0006550B"/>
    <w:rsid w:val="001A376D"/>
    <w:rsid w:val="00283AA6"/>
    <w:rsid w:val="002F72E1"/>
    <w:rsid w:val="0034303E"/>
    <w:rsid w:val="004D4E30"/>
    <w:rsid w:val="005265E8"/>
    <w:rsid w:val="0057380A"/>
    <w:rsid w:val="0059738A"/>
    <w:rsid w:val="006E0F5C"/>
    <w:rsid w:val="007144F2"/>
    <w:rsid w:val="009B0DC6"/>
    <w:rsid w:val="00B060B8"/>
    <w:rsid w:val="00B4555A"/>
    <w:rsid w:val="00BA0570"/>
    <w:rsid w:val="00C33053"/>
    <w:rsid w:val="00C64D07"/>
    <w:rsid w:val="00C67611"/>
    <w:rsid w:val="00D9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BB1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61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611"/>
    <w:pPr>
      <w:tabs>
        <w:tab w:val="center" w:pos="4680"/>
        <w:tab w:val="right" w:pos="9360"/>
      </w:tabs>
    </w:pPr>
  </w:style>
  <w:style w:type="character" w:customStyle="1" w:styleId="HeaderChar">
    <w:name w:val="Header Char"/>
    <w:basedOn w:val="DefaultParagraphFont"/>
    <w:link w:val="Header"/>
    <w:uiPriority w:val="99"/>
    <w:rsid w:val="00C67611"/>
    <w:rPr>
      <w:rFonts w:ascii="Cambria" w:eastAsia="MS Mincho" w:hAnsi="Cambria" w:cs="Times New Roman"/>
    </w:rPr>
  </w:style>
  <w:style w:type="paragraph" w:styleId="Footer">
    <w:name w:val="footer"/>
    <w:basedOn w:val="Normal"/>
    <w:link w:val="FooterChar"/>
    <w:uiPriority w:val="99"/>
    <w:unhideWhenUsed/>
    <w:rsid w:val="00C33053"/>
    <w:pPr>
      <w:tabs>
        <w:tab w:val="center" w:pos="4320"/>
        <w:tab w:val="right" w:pos="8640"/>
      </w:tabs>
    </w:pPr>
  </w:style>
  <w:style w:type="character" w:customStyle="1" w:styleId="FooterChar">
    <w:name w:val="Footer Char"/>
    <w:basedOn w:val="DefaultParagraphFont"/>
    <w:link w:val="Footer"/>
    <w:uiPriority w:val="99"/>
    <w:rsid w:val="00C33053"/>
    <w:rPr>
      <w:rFonts w:ascii="Cambria" w:eastAsia="MS Mincho" w:hAnsi="Cambria" w:cs="Times New Roman"/>
    </w:rPr>
  </w:style>
  <w:style w:type="paragraph" w:styleId="NoSpacing">
    <w:name w:val="No Spacing"/>
    <w:uiPriority w:val="1"/>
    <w:qFormat/>
    <w:rsid w:val="002F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Venita Baker</cp:lastModifiedBy>
  <cp:revision>3</cp:revision>
  <dcterms:created xsi:type="dcterms:W3CDTF">2015-10-08T16:03:00Z</dcterms:created>
  <dcterms:modified xsi:type="dcterms:W3CDTF">2015-10-22T20:44:00Z</dcterms:modified>
</cp:coreProperties>
</file>