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326F3" w14:textId="152F47B8" w:rsidR="007769D6" w:rsidRPr="00AE0BC5" w:rsidRDefault="007769D6" w:rsidP="007769D6">
      <w:pPr>
        <w:rPr>
          <w:rFonts w:ascii="Bookman Old Style" w:hAnsi="Bookman Old Style"/>
        </w:rPr>
      </w:pPr>
      <w:r w:rsidRPr="00AE0BC5">
        <w:rPr>
          <w:rFonts w:ascii="Bookman Old Style" w:hAnsi="Bookman Old Style"/>
        </w:rPr>
        <w:t>MINUTES OF THE ACADEMIC POLICY &amp; PLANNING COMMITTEE OF THE ACADEMIC SENATE CALIFORNIA STATE UNIVERSITY, FRESNO</w:t>
      </w:r>
    </w:p>
    <w:p w14:paraId="7039F784" w14:textId="77777777" w:rsidR="007769D6" w:rsidRPr="00AE0BC5" w:rsidRDefault="007769D6" w:rsidP="007769D6">
      <w:pPr>
        <w:rPr>
          <w:rFonts w:ascii="Bookman Old Style" w:hAnsi="Bookman Old Style"/>
        </w:rPr>
      </w:pPr>
      <w:r w:rsidRPr="00AE0BC5">
        <w:rPr>
          <w:rFonts w:ascii="Bookman Old Style" w:hAnsi="Bookman Old Style"/>
        </w:rPr>
        <w:t>5200 North Barton Ave, M/S ML 34</w:t>
      </w:r>
    </w:p>
    <w:p w14:paraId="7AD9687A" w14:textId="77777777" w:rsidR="007769D6" w:rsidRPr="00AE0BC5" w:rsidRDefault="007769D6" w:rsidP="007769D6">
      <w:pPr>
        <w:rPr>
          <w:rFonts w:ascii="Bookman Old Style" w:hAnsi="Bookman Old Style"/>
        </w:rPr>
      </w:pPr>
      <w:r w:rsidRPr="00AE0BC5">
        <w:rPr>
          <w:rFonts w:ascii="Bookman Old Style" w:hAnsi="Bookman Old Style"/>
        </w:rPr>
        <w:t>Fresno, California 93740-8014</w:t>
      </w:r>
    </w:p>
    <w:p w14:paraId="186418CA" w14:textId="77777777" w:rsidR="002055E2" w:rsidRDefault="007769D6" w:rsidP="007769D6">
      <w:pPr>
        <w:rPr>
          <w:rFonts w:ascii="Bookman Old Style" w:hAnsi="Bookman Old Style"/>
        </w:rPr>
      </w:pPr>
      <w:r w:rsidRPr="00AE0BC5">
        <w:rPr>
          <w:rFonts w:ascii="Bookman Old Style" w:hAnsi="Bookman Old Style"/>
        </w:rPr>
        <w:t xml:space="preserve">Office of the Academic Senate </w:t>
      </w:r>
      <w:r w:rsidRPr="00AE0BC5">
        <w:rPr>
          <w:rFonts w:ascii="Times New Roman" w:hAnsi="Times New Roman"/>
        </w:rPr>
        <w:t>​​​​</w:t>
      </w:r>
      <w:r w:rsidRPr="00AE0BC5">
        <w:rPr>
          <w:rFonts w:ascii="Bookman Old Style" w:hAnsi="Bookman Old Style"/>
        </w:rPr>
        <w:tab/>
      </w:r>
      <w:r w:rsidRPr="00AE0BC5">
        <w:rPr>
          <w:rFonts w:ascii="Bookman Old Style" w:hAnsi="Bookman Old Style"/>
        </w:rPr>
        <w:tab/>
      </w:r>
      <w:r w:rsidRPr="00AE0BC5">
        <w:rPr>
          <w:rFonts w:ascii="Bookman Old Style" w:hAnsi="Bookman Old Style"/>
        </w:rPr>
        <w:tab/>
      </w:r>
    </w:p>
    <w:p w14:paraId="51FF3607" w14:textId="77777777" w:rsidR="002055E2" w:rsidRDefault="002055E2" w:rsidP="007769D6">
      <w:pPr>
        <w:rPr>
          <w:rFonts w:ascii="Bookman Old Style" w:hAnsi="Bookman Old Style"/>
        </w:rPr>
      </w:pPr>
    </w:p>
    <w:p w14:paraId="018A1552" w14:textId="1145D6B6" w:rsidR="007769D6" w:rsidRPr="00AE0BC5" w:rsidRDefault="007769D6" w:rsidP="002055E2">
      <w:pPr>
        <w:tabs>
          <w:tab w:val="left" w:pos="6480"/>
        </w:tabs>
        <w:rPr>
          <w:rFonts w:ascii="Bookman Old Style" w:hAnsi="Bookman Old Style"/>
        </w:rPr>
      </w:pPr>
      <w:r w:rsidRPr="00AE0BC5">
        <w:rPr>
          <w:rFonts w:ascii="Bookman Old Style" w:hAnsi="Bookman Old Style"/>
        </w:rPr>
        <w:t>Ext. 278-2743</w:t>
      </w:r>
      <w:r w:rsidRPr="00AE0BC5">
        <w:rPr>
          <w:rFonts w:ascii="Times New Roman" w:hAnsi="Times New Roman"/>
        </w:rPr>
        <w:t>​​​​​​​</w:t>
      </w:r>
      <w:r w:rsidRPr="00AE0BC5">
        <w:rPr>
          <w:rFonts w:ascii="Bookman Old Style" w:hAnsi="Bookman Old Style"/>
        </w:rPr>
        <w:tab/>
        <w:t>FAX:  278-5745</w:t>
      </w:r>
      <w:r w:rsidRPr="00AE0BC5">
        <w:rPr>
          <w:rFonts w:ascii="Bookman Old Style" w:hAnsi="Bookman Old Style"/>
        </w:rPr>
        <w:tab/>
      </w:r>
      <w:r w:rsidRPr="00AE0BC5">
        <w:rPr>
          <w:rFonts w:ascii="Bookman Old Style" w:hAnsi="Bookman Old Style"/>
        </w:rPr>
        <w:tab/>
      </w:r>
    </w:p>
    <w:p w14:paraId="44B24027" w14:textId="26451691" w:rsidR="008A0EF9" w:rsidRPr="00AE0BC5" w:rsidRDefault="007442B5" w:rsidP="007769D6">
      <w:pPr>
        <w:rPr>
          <w:rFonts w:ascii="Bookman Old Style" w:hAnsi="Bookman Old Style"/>
        </w:rPr>
      </w:pPr>
      <w:bookmarkStart w:id="0" w:name="OLE_LINK1"/>
      <w:bookmarkStart w:id="1" w:name="OLE_LINK2"/>
      <w:bookmarkStart w:id="2" w:name="OLE_LINK5"/>
      <w:r w:rsidRPr="00AE0BC5">
        <w:rPr>
          <w:rFonts w:ascii="Bookman Old Style" w:hAnsi="Bookman Old Style"/>
        </w:rPr>
        <w:t>January 26</w:t>
      </w:r>
      <w:r w:rsidR="00F5556F" w:rsidRPr="00AE0BC5">
        <w:rPr>
          <w:rFonts w:ascii="Bookman Old Style" w:hAnsi="Bookman Old Style"/>
        </w:rPr>
        <w:t>,</w:t>
      </w:r>
      <w:r w:rsidRPr="00AE0BC5">
        <w:rPr>
          <w:rFonts w:ascii="Bookman Old Style" w:hAnsi="Bookman Old Style"/>
        </w:rPr>
        <w:t xml:space="preserve"> 2017</w:t>
      </w:r>
    </w:p>
    <w:bookmarkEnd w:id="0"/>
    <w:bookmarkEnd w:id="1"/>
    <w:bookmarkEnd w:id="2"/>
    <w:p w14:paraId="7D05CCF5" w14:textId="77777777" w:rsidR="007769D6" w:rsidRPr="00AE0BC5" w:rsidRDefault="007769D6" w:rsidP="007769D6">
      <w:pPr>
        <w:rPr>
          <w:rFonts w:ascii="Bookman Old Style" w:hAnsi="Bookman Old Style"/>
        </w:rPr>
      </w:pPr>
    </w:p>
    <w:p w14:paraId="23EC8073" w14:textId="2DDB177B" w:rsidR="005660EF" w:rsidRDefault="007769D6" w:rsidP="00AE0BC5">
      <w:pPr>
        <w:ind w:left="2880" w:hanging="2880"/>
        <w:rPr>
          <w:rFonts w:ascii="Bookman Old Style" w:hAnsi="Bookman Old Style"/>
        </w:rPr>
      </w:pPr>
      <w:r w:rsidRPr="00AE0BC5">
        <w:rPr>
          <w:rFonts w:ascii="Bookman Old Style" w:hAnsi="Bookman Old Style"/>
        </w:rPr>
        <w:t xml:space="preserve">Members Attending: </w:t>
      </w:r>
      <w:r w:rsidRPr="00AE0BC5">
        <w:rPr>
          <w:rFonts w:ascii="Bookman Old Style" w:hAnsi="Bookman Old Style"/>
        </w:rPr>
        <w:tab/>
        <w:t xml:space="preserve">James </w:t>
      </w:r>
      <w:proofErr w:type="spellStart"/>
      <w:r w:rsidRPr="00AE0BC5">
        <w:rPr>
          <w:rFonts w:ascii="Bookman Old Style" w:hAnsi="Bookman Old Style"/>
        </w:rPr>
        <w:t>Mullooly</w:t>
      </w:r>
      <w:proofErr w:type="spellEnd"/>
      <w:r w:rsidRPr="00AE0BC5">
        <w:rPr>
          <w:rFonts w:ascii="Bookman Old Style" w:hAnsi="Bookman Old Style"/>
        </w:rPr>
        <w:t xml:space="preserve"> (Chair)</w:t>
      </w:r>
      <w:bookmarkStart w:id="3" w:name="OLE_LINK3"/>
      <w:bookmarkStart w:id="4" w:name="OLE_LINK4"/>
      <w:r w:rsidRPr="00AE0BC5">
        <w:rPr>
          <w:rFonts w:ascii="Bookman Old Style" w:hAnsi="Bookman Old Style"/>
        </w:rPr>
        <w:t xml:space="preserve">, </w:t>
      </w:r>
      <w:bookmarkEnd w:id="3"/>
      <w:bookmarkEnd w:id="4"/>
      <w:proofErr w:type="spellStart"/>
      <w:r w:rsidR="00576802" w:rsidRPr="00AE0BC5">
        <w:rPr>
          <w:rFonts w:ascii="Bookman Old Style" w:hAnsi="Bookman Old Style"/>
        </w:rPr>
        <w:t>Va</w:t>
      </w:r>
      <w:proofErr w:type="spellEnd"/>
      <w:r w:rsidR="00576802" w:rsidRPr="00AE0BC5">
        <w:rPr>
          <w:rFonts w:ascii="Bookman Old Style" w:hAnsi="Bookman Old Style"/>
        </w:rPr>
        <w:t xml:space="preserve"> Nee Van </w:t>
      </w:r>
      <w:proofErr w:type="spellStart"/>
      <w:r w:rsidR="00576802" w:rsidRPr="00AE0BC5">
        <w:rPr>
          <w:rFonts w:ascii="Bookman Old Style" w:hAnsi="Bookman Old Style"/>
        </w:rPr>
        <w:t>Vleck</w:t>
      </w:r>
      <w:proofErr w:type="spellEnd"/>
      <w:r w:rsidR="00576802" w:rsidRPr="00AE0BC5">
        <w:rPr>
          <w:rFonts w:ascii="Bookman Old Style" w:hAnsi="Bookman Old Style"/>
        </w:rPr>
        <w:t>, Oscar Vega,</w:t>
      </w:r>
      <w:r w:rsidRPr="00AE0BC5">
        <w:rPr>
          <w:rFonts w:ascii="Bookman Old Style" w:hAnsi="Bookman Old Style"/>
        </w:rPr>
        <w:t xml:space="preserve"> </w:t>
      </w:r>
      <w:proofErr w:type="spellStart"/>
      <w:r w:rsidR="00493CC7" w:rsidRPr="00AE0BC5">
        <w:rPr>
          <w:rFonts w:ascii="Bookman Old Style" w:hAnsi="Bookman Old Style"/>
          <w:bCs/>
        </w:rPr>
        <w:t>Tiewei</w:t>
      </w:r>
      <w:proofErr w:type="spellEnd"/>
      <w:r w:rsidR="00493CC7" w:rsidRPr="00AE0BC5">
        <w:rPr>
          <w:rFonts w:ascii="Bookman Old Style" w:hAnsi="Bookman Old Style"/>
          <w:bCs/>
        </w:rPr>
        <w:t xml:space="preserve"> Liu</w:t>
      </w:r>
      <w:r w:rsidR="00493CC7" w:rsidRPr="00AE0BC5">
        <w:rPr>
          <w:rFonts w:ascii="Bookman Old Style" w:hAnsi="Bookman Old Style"/>
        </w:rPr>
        <w:t xml:space="preserve">, </w:t>
      </w:r>
      <w:r w:rsidR="005660EF" w:rsidRPr="00AE0BC5">
        <w:rPr>
          <w:rFonts w:ascii="Bookman Old Style" w:hAnsi="Bookman Old Style"/>
        </w:rPr>
        <w:t xml:space="preserve">Nagy </w:t>
      </w:r>
      <w:proofErr w:type="spellStart"/>
      <w:r w:rsidR="005660EF" w:rsidRPr="00AE0BC5">
        <w:rPr>
          <w:rFonts w:ascii="Bookman Old Style" w:hAnsi="Bookman Old Style"/>
        </w:rPr>
        <w:t>Bengiamin</w:t>
      </w:r>
      <w:proofErr w:type="spellEnd"/>
      <w:r w:rsidR="005660EF" w:rsidRPr="00AE0BC5">
        <w:rPr>
          <w:rFonts w:ascii="Bookman Old Style" w:hAnsi="Bookman Old Style"/>
        </w:rPr>
        <w:t xml:space="preserve">, </w:t>
      </w:r>
      <w:r w:rsidR="007442B5" w:rsidRPr="00AE0BC5">
        <w:rPr>
          <w:rFonts w:ascii="Bookman Old Style" w:hAnsi="Bookman Old Style"/>
          <w:bCs/>
        </w:rPr>
        <w:t>Florence Cassel Sharma</w:t>
      </w:r>
      <w:r w:rsidR="0021656D" w:rsidRPr="00AE0BC5">
        <w:rPr>
          <w:rFonts w:ascii="Bookman Old Style" w:hAnsi="Bookman Old Style"/>
        </w:rPr>
        <w:t>,</w:t>
      </w:r>
      <w:r w:rsidR="00C61E34" w:rsidRPr="00AE0BC5">
        <w:rPr>
          <w:rFonts w:ascii="Bookman Old Style" w:hAnsi="Bookman Old Style"/>
        </w:rPr>
        <w:t xml:space="preserve"> Alexandra Gallo (AS Representative)</w:t>
      </w:r>
    </w:p>
    <w:p w14:paraId="17B3C7B6" w14:textId="77777777" w:rsidR="00AE0BC5" w:rsidRPr="00AE0BC5" w:rsidRDefault="00AE0BC5" w:rsidP="00590B78">
      <w:pPr>
        <w:ind w:left="2160" w:hanging="2160"/>
        <w:rPr>
          <w:rFonts w:ascii="Bookman Old Style" w:hAnsi="Bookman Old Style"/>
        </w:rPr>
      </w:pPr>
    </w:p>
    <w:p w14:paraId="34F86420" w14:textId="2770CFA8" w:rsidR="00B802FF" w:rsidRDefault="00757EFF" w:rsidP="00AE0BC5">
      <w:pPr>
        <w:ind w:left="2880" w:hanging="2880"/>
        <w:rPr>
          <w:rFonts w:ascii="Bookman Old Style" w:hAnsi="Bookman Old Style"/>
        </w:rPr>
      </w:pPr>
      <w:r w:rsidRPr="00AE0BC5">
        <w:rPr>
          <w:rFonts w:ascii="Bookman Old Style" w:hAnsi="Bookman Old Style"/>
        </w:rPr>
        <w:t>Members Absent</w:t>
      </w:r>
      <w:r w:rsidR="00493CC7" w:rsidRPr="00AE0BC5">
        <w:rPr>
          <w:rFonts w:ascii="Bookman Old Style" w:hAnsi="Bookman Old Style"/>
        </w:rPr>
        <w:t xml:space="preserve">: </w:t>
      </w:r>
      <w:r w:rsidR="00493CC7" w:rsidRPr="00AE0BC5">
        <w:rPr>
          <w:rFonts w:ascii="Bookman Old Style" w:hAnsi="Bookman Old Style"/>
        </w:rPr>
        <w:tab/>
      </w:r>
      <w:proofErr w:type="spellStart"/>
      <w:r w:rsidR="007442B5" w:rsidRPr="00AE0BC5">
        <w:rPr>
          <w:rFonts w:ascii="Bookman Old Style" w:hAnsi="Bookman Old Style"/>
        </w:rPr>
        <w:t>Xuanning</w:t>
      </w:r>
      <w:proofErr w:type="spellEnd"/>
      <w:r w:rsidR="007442B5" w:rsidRPr="00AE0BC5">
        <w:rPr>
          <w:rFonts w:ascii="Bookman Old Style" w:hAnsi="Bookman Old Style"/>
        </w:rPr>
        <w:t xml:space="preserve"> Fu (ex officio)</w:t>
      </w:r>
    </w:p>
    <w:p w14:paraId="32717317" w14:textId="77777777" w:rsidR="00AE0BC5" w:rsidRPr="00AE0BC5" w:rsidRDefault="00AE0BC5" w:rsidP="00AE0BC5">
      <w:pPr>
        <w:ind w:left="2880" w:hanging="2880"/>
        <w:rPr>
          <w:rFonts w:ascii="Bookman Old Style" w:hAnsi="Bookman Old Style"/>
          <w:bCs/>
        </w:rPr>
      </w:pPr>
    </w:p>
    <w:p w14:paraId="284085A2" w14:textId="3825FC2A" w:rsidR="005660EF" w:rsidRPr="00AE0BC5" w:rsidRDefault="00B802FF" w:rsidP="00493CC7">
      <w:pPr>
        <w:rPr>
          <w:rFonts w:ascii="Bookman Old Style" w:hAnsi="Bookman Old Style"/>
        </w:rPr>
      </w:pPr>
      <w:r w:rsidRPr="00AE0BC5">
        <w:rPr>
          <w:rFonts w:ascii="Bookman Old Style" w:hAnsi="Bookman Old Style"/>
        </w:rPr>
        <w:t xml:space="preserve">Guest: </w:t>
      </w:r>
      <w:r w:rsidRPr="00AE0BC5">
        <w:rPr>
          <w:rFonts w:ascii="Bookman Old Style" w:hAnsi="Bookman Old Style"/>
        </w:rPr>
        <w:tab/>
      </w:r>
      <w:r w:rsidRPr="00AE0BC5">
        <w:rPr>
          <w:rFonts w:ascii="Bookman Old Style" w:hAnsi="Bookman Old Style"/>
        </w:rPr>
        <w:tab/>
      </w:r>
      <w:r w:rsidRPr="00AE0BC5">
        <w:rPr>
          <w:rFonts w:ascii="Bookman Old Style" w:hAnsi="Bookman Old Style"/>
        </w:rPr>
        <w:tab/>
        <w:t>Brandon Sepulveda (AS guest)</w:t>
      </w:r>
    </w:p>
    <w:p w14:paraId="24479740" w14:textId="77777777" w:rsidR="00B802FF" w:rsidRPr="00AE0BC5" w:rsidRDefault="00B802FF" w:rsidP="00493CC7">
      <w:pPr>
        <w:rPr>
          <w:rFonts w:ascii="Bookman Old Style" w:hAnsi="Bookman Old Style"/>
        </w:rPr>
      </w:pPr>
    </w:p>
    <w:p w14:paraId="4BC07913" w14:textId="1AC962F7" w:rsidR="007769D6" w:rsidRPr="00AE0BC5" w:rsidRDefault="007769D6" w:rsidP="007769D6">
      <w:pPr>
        <w:rPr>
          <w:rFonts w:ascii="Bookman Old Style" w:hAnsi="Bookman Old Style"/>
        </w:rPr>
      </w:pPr>
      <w:r w:rsidRPr="00AE0BC5">
        <w:rPr>
          <w:rFonts w:ascii="Bookman Old Style" w:hAnsi="Bookman Old Style"/>
        </w:rPr>
        <w:t xml:space="preserve">A meeting of the Academic Policy &amp; Planning Committee was called to order by Chair </w:t>
      </w:r>
      <w:proofErr w:type="spellStart"/>
      <w:r w:rsidRPr="00AE0BC5">
        <w:rPr>
          <w:rFonts w:ascii="Bookman Old Style" w:hAnsi="Bookman Old Style"/>
        </w:rPr>
        <w:t>Mullooly</w:t>
      </w:r>
      <w:proofErr w:type="spellEnd"/>
      <w:r w:rsidRPr="00AE0BC5">
        <w:rPr>
          <w:rFonts w:ascii="Bookman Old Style" w:hAnsi="Bookman Old Style"/>
        </w:rPr>
        <w:t xml:space="preserve"> on Thursday, </w:t>
      </w:r>
      <w:r w:rsidR="007442B5" w:rsidRPr="00AE0BC5">
        <w:rPr>
          <w:rFonts w:ascii="Bookman Old Style" w:hAnsi="Bookman Old Style"/>
        </w:rPr>
        <w:t>January 26, 2017</w:t>
      </w:r>
      <w:r w:rsidR="008A0EF9" w:rsidRPr="00AE0BC5">
        <w:rPr>
          <w:rFonts w:ascii="Bookman Old Style" w:hAnsi="Bookman Old Style"/>
        </w:rPr>
        <w:t xml:space="preserve"> </w:t>
      </w:r>
      <w:r w:rsidR="007442B5" w:rsidRPr="00AE0BC5">
        <w:rPr>
          <w:rFonts w:ascii="Bookman Old Style" w:hAnsi="Bookman Old Style"/>
        </w:rPr>
        <w:t>at 2:20</w:t>
      </w:r>
      <w:r w:rsidRPr="00AE0BC5">
        <w:rPr>
          <w:rFonts w:ascii="Bookman Old Style" w:hAnsi="Bookman Old Style"/>
        </w:rPr>
        <w:t>p.m., in HML 2108.</w:t>
      </w:r>
      <w:r w:rsidRPr="00AE0BC5">
        <w:rPr>
          <w:rFonts w:ascii="Bookman Old Style" w:hAnsi="Bookman Old Style"/>
        </w:rPr>
        <w:tab/>
      </w:r>
    </w:p>
    <w:p w14:paraId="31F1B9E0" w14:textId="77777777" w:rsidR="007769D6" w:rsidRPr="00AE0BC5" w:rsidRDefault="007769D6" w:rsidP="007769D6">
      <w:pPr>
        <w:rPr>
          <w:rFonts w:ascii="Bookman Old Style" w:hAnsi="Bookman Old Style"/>
        </w:rPr>
      </w:pPr>
    </w:p>
    <w:p w14:paraId="21749667" w14:textId="77777777" w:rsidR="007769D6" w:rsidRPr="00AE0BC5" w:rsidRDefault="007769D6" w:rsidP="007769D6">
      <w:pPr>
        <w:ind w:left="360" w:hanging="360"/>
        <w:rPr>
          <w:rFonts w:ascii="Bookman Old Style" w:hAnsi="Bookman Old Style"/>
        </w:rPr>
      </w:pPr>
      <w:r w:rsidRPr="00AE0BC5">
        <w:rPr>
          <w:rFonts w:ascii="Bookman Old Style" w:hAnsi="Bookman Old Style"/>
        </w:rPr>
        <w:t>1. Approval of the Agenda.</w:t>
      </w:r>
    </w:p>
    <w:p w14:paraId="10BAA099" w14:textId="77777777" w:rsidR="007769D6" w:rsidRDefault="007769D6" w:rsidP="007769D6">
      <w:pPr>
        <w:ind w:left="360" w:firstLine="360"/>
        <w:rPr>
          <w:rFonts w:ascii="Bookman Old Style" w:hAnsi="Bookman Old Style"/>
        </w:rPr>
      </w:pPr>
      <w:r w:rsidRPr="00AE0BC5">
        <w:rPr>
          <w:rFonts w:ascii="Bookman Old Style" w:hAnsi="Bookman Old Style"/>
        </w:rPr>
        <w:t>MSC</w:t>
      </w:r>
    </w:p>
    <w:p w14:paraId="11E42BEB" w14:textId="77777777" w:rsidR="00AE0BC5" w:rsidRDefault="00AE0BC5" w:rsidP="007769D6">
      <w:pPr>
        <w:ind w:left="360" w:firstLine="360"/>
        <w:rPr>
          <w:rFonts w:ascii="Bookman Old Style" w:hAnsi="Bookman Old Style"/>
        </w:rPr>
      </w:pPr>
    </w:p>
    <w:p w14:paraId="0BE74A1E" w14:textId="1469AD68" w:rsidR="007769D6" w:rsidRPr="00AE0BC5" w:rsidRDefault="00493CC7" w:rsidP="007442B5">
      <w:pPr>
        <w:rPr>
          <w:rFonts w:ascii="Bookman Old Style" w:eastAsia="Times New Roman" w:hAnsi="Bookman Old Style"/>
          <w:color w:val="000000"/>
          <w:shd w:val="clear" w:color="auto" w:fill="FFFFFF"/>
        </w:rPr>
      </w:pPr>
      <w:r w:rsidRPr="00AE0BC5">
        <w:rPr>
          <w:rFonts w:ascii="Bookman Old Style" w:hAnsi="Bookman Old Style"/>
        </w:rPr>
        <w:t>2. A</w:t>
      </w:r>
      <w:r w:rsidR="00634D98" w:rsidRPr="00AE0BC5">
        <w:rPr>
          <w:rFonts w:ascii="Bookman Old Style" w:hAnsi="Bookman Old Style"/>
        </w:rPr>
        <w:t xml:space="preserve">pproval of Minutes of: </w:t>
      </w:r>
      <w:r w:rsidR="007442B5" w:rsidRPr="00AE0BC5">
        <w:rPr>
          <w:rFonts w:ascii="Bookman Old Style" w:eastAsia="Times New Roman" w:hAnsi="Bookman Old Style"/>
          <w:color w:val="000000"/>
          <w:shd w:val="clear" w:color="auto" w:fill="FFFFFF"/>
        </w:rPr>
        <w:t>12.01.16</w:t>
      </w:r>
      <w:r w:rsidR="007442B5" w:rsidRPr="00AE0BC5">
        <w:rPr>
          <w:rFonts w:ascii="Bookman Old Style" w:eastAsia="Times New Roman" w:hAnsi="Bookman Old Style"/>
          <w:color w:val="000000"/>
          <w:shd w:val="clear" w:color="auto" w:fill="FFFFFF"/>
        </w:rPr>
        <w:softHyphen/>
      </w:r>
    </w:p>
    <w:p w14:paraId="03A5D8B7" w14:textId="3AE08B65" w:rsidR="005660EF" w:rsidRDefault="00634D98" w:rsidP="00590B78">
      <w:pPr>
        <w:ind w:left="360" w:firstLine="360"/>
        <w:rPr>
          <w:rFonts w:ascii="Bookman Old Style" w:hAnsi="Bookman Old Style"/>
        </w:rPr>
      </w:pPr>
      <w:r w:rsidRPr="00AE0BC5">
        <w:rPr>
          <w:rFonts w:ascii="Bookman Old Style" w:hAnsi="Bookman Old Style"/>
        </w:rPr>
        <w:t>MSC</w:t>
      </w:r>
    </w:p>
    <w:p w14:paraId="79759A54" w14:textId="77777777" w:rsidR="00AE0BC5" w:rsidRDefault="00AE0BC5" w:rsidP="00590B78">
      <w:pPr>
        <w:ind w:left="360" w:firstLine="360"/>
        <w:rPr>
          <w:rFonts w:ascii="Bookman Old Style" w:hAnsi="Bookman Old Style"/>
        </w:rPr>
      </w:pPr>
    </w:p>
    <w:p w14:paraId="43130743" w14:textId="77777777" w:rsidR="007769D6" w:rsidRPr="00AE0BC5" w:rsidRDefault="007769D6" w:rsidP="007769D6">
      <w:pPr>
        <w:ind w:left="360" w:hanging="360"/>
        <w:rPr>
          <w:rFonts w:ascii="Bookman Old Style" w:hAnsi="Bookman Old Style"/>
        </w:rPr>
      </w:pPr>
      <w:r w:rsidRPr="00AE0BC5">
        <w:rPr>
          <w:rFonts w:ascii="Bookman Old Style" w:hAnsi="Bookman Old Style"/>
        </w:rPr>
        <w:t>3. Communications and Announcements</w:t>
      </w:r>
    </w:p>
    <w:p w14:paraId="647983DF" w14:textId="77777777" w:rsidR="007442B5" w:rsidRPr="00AE0BC5" w:rsidRDefault="007442B5" w:rsidP="007442B5">
      <w:pPr>
        <w:ind w:left="720"/>
        <w:rPr>
          <w:rFonts w:ascii="Bookman Old Style" w:eastAsia="Times New Roman" w:hAnsi="Bookman Old Style"/>
          <w:color w:val="000000"/>
          <w:shd w:val="clear" w:color="auto" w:fill="FFFFFF"/>
        </w:rPr>
      </w:pPr>
      <w:r w:rsidRPr="00AE0BC5">
        <w:rPr>
          <w:rFonts w:ascii="Bookman Old Style" w:eastAsia="Times New Roman" w:hAnsi="Bookman Old Style"/>
          <w:color w:val="000000"/>
          <w:shd w:val="clear" w:color="auto" w:fill="FFFFFF"/>
        </w:rPr>
        <w:t>-Welcome to 2017</w:t>
      </w:r>
    </w:p>
    <w:p w14:paraId="4F18CB4A" w14:textId="49208D0B" w:rsidR="00590B78" w:rsidRPr="00AE0BC5" w:rsidRDefault="00590B78" w:rsidP="002055E2">
      <w:pPr>
        <w:ind w:left="810" w:hanging="90"/>
        <w:rPr>
          <w:rFonts w:ascii="Bookman Old Style" w:eastAsia="Times New Roman" w:hAnsi="Bookman Old Style"/>
          <w:bCs/>
          <w:color w:val="000000"/>
          <w:shd w:val="clear" w:color="auto" w:fill="FFFFFF"/>
        </w:rPr>
      </w:pPr>
      <w:r w:rsidRPr="00AE0BC5">
        <w:rPr>
          <w:rFonts w:ascii="Bookman Old Style" w:eastAsia="Times New Roman" w:hAnsi="Bookman Old Style"/>
          <w:bCs/>
          <w:color w:val="000000"/>
          <w:shd w:val="clear" w:color="auto" w:fill="FFFFFF"/>
        </w:rPr>
        <w:t>-APM 241 (Policy on Course Syllabi) will be on Senate floor on Monday!</w:t>
      </w:r>
    </w:p>
    <w:p w14:paraId="24C4F242" w14:textId="3D41FB57" w:rsidR="007442B5" w:rsidRPr="00AE0BC5" w:rsidRDefault="007442B5" w:rsidP="00590B78">
      <w:pPr>
        <w:ind w:firstLine="720"/>
        <w:rPr>
          <w:rFonts w:ascii="Bookman Old Style" w:eastAsia="Times New Roman" w:hAnsi="Bookman Old Style"/>
          <w:color w:val="000000"/>
          <w:shd w:val="clear" w:color="auto" w:fill="FFFFFF"/>
        </w:rPr>
      </w:pPr>
      <w:r w:rsidRPr="00AE0BC5">
        <w:rPr>
          <w:rFonts w:ascii="Bookman Old Style" w:eastAsia="Times New Roman" w:hAnsi="Bookman Old Style"/>
          <w:color w:val="000000"/>
          <w:shd w:val="clear" w:color="auto" w:fill="FFFFFF"/>
        </w:rPr>
        <w:t>-Alex: Honor Code update</w:t>
      </w:r>
      <w:r w:rsidR="00947507" w:rsidRPr="00AE0BC5">
        <w:rPr>
          <w:rFonts w:ascii="Bookman Old Style" w:eastAsia="Times New Roman" w:hAnsi="Bookman Old Style"/>
          <w:color w:val="000000"/>
          <w:shd w:val="clear" w:color="auto" w:fill="FFFFFF"/>
        </w:rPr>
        <w:t xml:space="preserve">. </w:t>
      </w:r>
    </w:p>
    <w:p w14:paraId="328E8533" w14:textId="26C1DA69" w:rsidR="007442B5" w:rsidRPr="00AE0BC5" w:rsidRDefault="00947507" w:rsidP="00947507">
      <w:pPr>
        <w:ind w:firstLine="720"/>
        <w:rPr>
          <w:rFonts w:ascii="Bookman Old Style" w:eastAsia="Times New Roman" w:hAnsi="Bookman Old Style"/>
          <w:color w:val="000000"/>
          <w:shd w:val="clear" w:color="auto" w:fill="FFFFFF"/>
        </w:rPr>
      </w:pPr>
      <w:r w:rsidRPr="00AE0BC5">
        <w:rPr>
          <w:rFonts w:ascii="Bookman Old Style" w:eastAsia="Times New Roman" w:hAnsi="Bookman Old Style"/>
          <w:color w:val="000000"/>
          <w:shd w:val="clear" w:color="auto" w:fill="FFFFFF"/>
        </w:rPr>
        <w:t xml:space="preserve">-Alex: </w:t>
      </w:r>
      <w:r w:rsidR="007442B5" w:rsidRPr="00AE0BC5">
        <w:rPr>
          <w:rFonts w:ascii="Bookman Old Style" w:eastAsia="Times New Roman" w:hAnsi="Bookman Old Style"/>
          <w:color w:val="000000"/>
          <w:shd w:val="clear" w:color="auto" w:fill="FFFFFF"/>
        </w:rPr>
        <w:t>ASI just created two now posts:</w:t>
      </w:r>
    </w:p>
    <w:p w14:paraId="2098CA59" w14:textId="77777777" w:rsidR="007442B5" w:rsidRPr="00AE0BC5" w:rsidRDefault="007442B5" w:rsidP="007442B5">
      <w:pPr>
        <w:ind w:left="720" w:firstLine="720"/>
        <w:rPr>
          <w:rFonts w:ascii="Bookman Old Style" w:eastAsia="Times New Roman" w:hAnsi="Bookman Old Style"/>
          <w:color w:val="000000"/>
          <w:shd w:val="clear" w:color="auto" w:fill="FFFFFF"/>
        </w:rPr>
      </w:pPr>
      <w:r w:rsidRPr="00AE0BC5">
        <w:rPr>
          <w:rFonts w:ascii="Bookman Old Style" w:eastAsia="Times New Roman" w:hAnsi="Bookman Old Style"/>
          <w:color w:val="000000"/>
          <w:shd w:val="clear" w:color="auto" w:fill="FFFFFF"/>
        </w:rPr>
        <w:t>-Diversity &amp; Equity Senator</w:t>
      </w:r>
    </w:p>
    <w:p w14:paraId="2097837D" w14:textId="77777777" w:rsidR="007442B5" w:rsidRPr="00AE0BC5" w:rsidRDefault="007442B5" w:rsidP="007442B5">
      <w:pPr>
        <w:ind w:left="720" w:firstLine="720"/>
        <w:rPr>
          <w:rFonts w:ascii="Bookman Old Style" w:eastAsia="Times New Roman" w:hAnsi="Bookman Old Style"/>
          <w:color w:val="000000"/>
          <w:shd w:val="clear" w:color="auto" w:fill="FFFFFF"/>
        </w:rPr>
      </w:pPr>
      <w:r w:rsidRPr="00AE0BC5">
        <w:rPr>
          <w:rFonts w:ascii="Bookman Old Style" w:eastAsia="Times New Roman" w:hAnsi="Bookman Old Style"/>
          <w:color w:val="000000"/>
          <w:shd w:val="clear" w:color="auto" w:fill="FFFFFF"/>
        </w:rPr>
        <w:t xml:space="preserve">-Veterans &amp; Transfer Student Affairs Senator </w:t>
      </w:r>
    </w:p>
    <w:p w14:paraId="6F9C0D00" w14:textId="6475DB37" w:rsidR="007442B5" w:rsidRPr="00AE0BC5" w:rsidRDefault="00947507" w:rsidP="002055E2">
      <w:pPr>
        <w:ind w:left="810" w:hanging="90"/>
        <w:rPr>
          <w:rFonts w:ascii="Bookman Old Style" w:eastAsia="Times New Roman" w:hAnsi="Bookman Old Style"/>
          <w:color w:val="000000"/>
          <w:shd w:val="clear" w:color="auto" w:fill="FFFFFF"/>
        </w:rPr>
      </w:pPr>
      <w:r w:rsidRPr="00AE0BC5">
        <w:rPr>
          <w:rFonts w:ascii="Bookman Old Style" w:eastAsia="Times New Roman" w:hAnsi="Bookman Old Style"/>
          <w:color w:val="000000"/>
          <w:shd w:val="clear" w:color="auto" w:fill="FFFFFF"/>
        </w:rPr>
        <w:t>-Oscar:</w:t>
      </w:r>
      <w:r w:rsidR="007442B5" w:rsidRPr="00AE0BC5">
        <w:rPr>
          <w:rFonts w:ascii="Bookman Old Style" w:eastAsia="Times New Roman" w:hAnsi="Bookman Old Style"/>
          <w:color w:val="000000"/>
          <w:shd w:val="clear" w:color="auto" w:fill="FFFFFF"/>
        </w:rPr>
        <w:t xml:space="preserve"> Research Sub-Com Update, open access journal investigation</w:t>
      </w:r>
      <w:r w:rsidRPr="00AE0BC5">
        <w:rPr>
          <w:rFonts w:ascii="Bookman Old Style" w:eastAsia="Times New Roman" w:hAnsi="Bookman Old Style"/>
          <w:color w:val="000000"/>
          <w:shd w:val="clear" w:color="auto" w:fill="FFFFFF"/>
        </w:rPr>
        <w:t xml:space="preserve"> is being discussed with </w:t>
      </w:r>
      <w:r w:rsidR="007442B5" w:rsidRPr="00AE0BC5">
        <w:rPr>
          <w:rFonts w:ascii="Bookman Old Style" w:eastAsia="Times New Roman" w:hAnsi="Bookman Old Style"/>
          <w:color w:val="000000"/>
          <w:shd w:val="clear" w:color="auto" w:fill="FFFFFF"/>
        </w:rPr>
        <w:t>Library Dean</w:t>
      </w:r>
    </w:p>
    <w:p w14:paraId="1680D25A" w14:textId="50D3B54A" w:rsidR="00590B78" w:rsidRDefault="007442B5" w:rsidP="002055E2">
      <w:pPr>
        <w:ind w:left="810" w:hanging="90"/>
        <w:rPr>
          <w:rFonts w:ascii="Bookman Old Style" w:eastAsia="Times New Roman" w:hAnsi="Bookman Old Style"/>
          <w:bCs/>
          <w:color w:val="000000"/>
          <w:shd w:val="clear" w:color="auto" w:fill="FFFFFF"/>
        </w:rPr>
      </w:pPr>
      <w:r w:rsidRPr="00AE0BC5">
        <w:rPr>
          <w:rFonts w:ascii="Bookman Old Style" w:eastAsia="Times New Roman" w:hAnsi="Bookman Old Style"/>
          <w:color w:val="000000"/>
          <w:shd w:val="clear" w:color="auto" w:fill="FFFFFF"/>
        </w:rPr>
        <w:t>-</w:t>
      </w:r>
      <w:r w:rsidR="00947507" w:rsidRPr="00AE0BC5">
        <w:rPr>
          <w:rFonts w:ascii="Bookman Old Style" w:eastAsia="Times New Roman" w:hAnsi="Bookman Old Style"/>
          <w:color w:val="000000"/>
          <w:shd w:val="clear" w:color="auto" w:fill="FFFFFF"/>
        </w:rPr>
        <w:t xml:space="preserve">Jim: </w:t>
      </w:r>
      <w:r w:rsidR="00947507" w:rsidRPr="00AE0BC5">
        <w:rPr>
          <w:rFonts w:ascii="Bookman Old Style" w:eastAsia="Times New Roman" w:hAnsi="Bookman Old Style"/>
          <w:bCs/>
          <w:color w:val="000000"/>
          <w:shd w:val="clear" w:color="auto" w:fill="FFFFFF"/>
        </w:rPr>
        <w:t>Experiential Learning</w:t>
      </w:r>
      <w:r w:rsidRPr="00AE0BC5">
        <w:rPr>
          <w:rFonts w:ascii="Bookman Old Style" w:eastAsia="Times New Roman" w:hAnsi="Bookman Old Style"/>
          <w:bCs/>
          <w:color w:val="000000"/>
          <w:shd w:val="clear" w:color="auto" w:fill="FFFFFF"/>
        </w:rPr>
        <w:t>/Internships</w:t>
      </w:r>
      <w:r w:rsidR="00947507" w:rsidRPr="00AE0BC5">
        <w:rPr>
          <w:rFonts w:ascii="Bookman Old Style" w:eastAsia="Times New Roman" w:hAnsi="Bookman Old Style"/>
          <w:bCs/>
          <w:color w:val="000000"/>
          <w:shd w:val="clear" w:color="auto" w:fill="FFFFFF"/>
        </w:rPr>
        <w:t xml:space="preserve"> APM draft back on our agenda. </w:t>
      </w:r>
    </w:p>
    <w:p w14:paraId="2FAE7F0E" w14:textId="77777777" w:rsidR="00AE0BC5" w:rsidRPr="00AE0BC5" w:rsidRDefault="00AE0BC5" w:rsidP="00780828">
      <w:pPr>
        <w:ind w:left="720"/>
        <w:rPr>
          <w:rFonts w:ascii="Bookman Old Style" w:eastAsia="Times New Roman" w:hAnsi="Bookman Old Style"/>
          <w:bCs/>
          <w:color w:val="000000"/>
          <w:shd w:val="clear" w:color="auto" w:fill="FFFFFF"/>
        </w:rPr>
      </w:pPr>
    </w:p>
    <w:p w14:paraId="646B280A" w14:textId="6DB2F62C" w:rsidR="00780828" w:rsidRDefault="007442B5" w:rsidP="00780828">
      <w:pPr>
        <w:rPr>
          <w:rFonts w:ascii="Bookman Old Style" w:eastAsia="Times New Roman" w:hAnsi="Bookman Old Style"/>
          <w:bCs/>
          <w:color w:val="000000"/>
          <w:shd w:val="clear" w:color="auto" w:fill="FFFFFF"/>
        </w:rPr>
      </w:pPr>
      <w:r w:rsidRPr="00AE0BC5">
        <w:rPr>
          <w:rFonts w:ascii="Bookman Old Style" w:eastAsia="Times New Roman" w:hAnsi="Bookman Old Style"/>
          <w:color w:val="000000"/>
        </w:rPr>
        <w:t>4.</w:t>
      </w:r>
      <w:r w:rsidR="00780828" w:rsidRPr="00AE0BC5">
        <w:rPr>
          <w:rFonts w:ascii="Bookman Old Style" w:eastAsia="Times New Roman" w:hAnsi="Bookman Old Style"/>
          <w:bCs/>
          <w:color w:val="000000"/>
          <w:shd w:val="clear" w:color="auto" w:fill="FFFFFF"/>
        </w:rPr>
        <w:t xml:space="preserve"> Experiential Learning Subcommittee</w:t>
      </w:r>
    </w:p>
    <w:p w14:paraId="64099DCB" w14:textId="63C9D3EA" w:rsidR="00780828" w:rsidRDefault="00780828" w:rsidP="00780828">
      <w:pPr>
        <w:ind w:left="720"/>
        <w:rPr>
          <w:rFonts w:ascii="Bookman Old Style" w:eastAsia="Times New Roman" w:hAnsi="Bookman Old Style"/>
          <w:color w:val="000000"/>
        </w:rPr>
      </w:pPr>
      <w:r w:rsidRPr="00AE0BC5">
        <w:rPr>
          <w:rFonts w:ascii="Bookman Old Style" w:eastAsia="Times New Roman" w:hAnsi="Bookman Old Style"/>
          <w:color w:val="000000"/>
        </w:rPr>
        <w:t xml:space="preserve">AP&amp;P reversed an earlier vote and decided to table the motion to pursue an </w:t>
      </w:r>
      <w:r w:rsidRPr="00AE0BC5">
        <w:rPr>
          <w:rFonts w:ascii="Bookman Old Style" w:eastAsia="Times New Roman" w:hAnsi="Bookman Old Style"/>
          <w:bCs/>
          <w:color w:val="000000"/>
          <w:shd w:val="clear" w:color="auto" w:fill="FFFFFF"/>
        </w:rPr>
        <w:t xml:space="preserve">Experiential Learning Subcommittee at this time. </w:t>
      </w:r>
      <w:r w:rsidRPr="00AE0BC5">
        <w:rPr>
          <w:rFonts w:ascii="Bookman Old Style" w:eastAsia="Times New Roman" w:hAnsi="Bookman Old Style"/>
          <w:color w:val="000000"/>
        </w:rPr>
        <w:t>The rationale being that:</w:t>
      </w:r>
    </w:p>
    <w:p w14:paraId="59F2CAC4" w14:textId="25CA7A7D" w:rsidR="00947507" w:rsidRDefault="00947507" w:rsidP="002055E2">
      <w:pPr>
        <w:ind w:left="720"/>
        <w:rPr>
          <w:rFonts w:ascii="Bookman Old Style" w:eastAsia="Times New Roman" w:hAnsi="Bookman Old Style"/>
          <w:color w:val="000000"/>
        </w:rPr>
      </w:pPr>
      <w:r w:rsidRPr="00AE0BC5">
        <w:rPr>
          <w:rFonts w:ascii="Bookman Old Style" w:eastAsia="Times New Roman" w:hAnsi="Bookman Old Style"/>
          <w:color w:val="000000"/>
        </w:rPr>
        <w:t>"AP&amp;P believes that the administrative work of the Career Development Center regarding Internships/Experiential Learning should have faculty oversight but the oversight must come from department level faculty since they are the only personnel with the requisite specialized knowledge. Unlike the Service Learning sub-Committee, that sends students to any number of service areas, Internships are specialization-specific opportunities that could appear incomprehensible to outsiders."</w:t>
      </w:r>
    </w:p>
    <w:p w14:paraId="544CFD59" w14:textId="77777777" w:rsidR="00AE0BC5" w:rsidRPr="00AE0BC5" w:rsidRDefault="00AE0BC5" w:rsidP="00780828">
      <w:pPr>
        <w:ind w:left="720" w:firstLine="720"/>
        <w:rPr>
          <w:rFonts w:ascii="Bookman Old Style" w:eastAsia="Times New Roman" w:hAnsi="Bookman Old Style"/>
          <w:bCs/>
          <w:color w:val="000000"/>
          <w:shd w:val="clear" w:color="auto" w:fill="FFFFFF"/>
        </w:rPr>
      </w:pPr>
    </w:p>
    <w:p w14:paraId="5259ACCD" w14:textId="77777777" w:rsidR="00947507" w:rsidRDefault="00947507" w:rsidP="002055E2">
      <w:pPr>
        <w:ind w:left="720"/>
        <w:rPr>
          <w:rFonts w:ascii="Bookman Old Style" w:eastAsia="Times New Roman" w:hAnsi="Bookman Old Style"/>
          <w:color w:val="000000"/>
        </w:rPr>
      </w:pPr>
      <w:r w:rsidRPr="00AE0BC5">
        <w:rPr>
          <w:rFonts w:ascii="Bookman Old Style" w:eastAsia="Times New Roman" w:hAnsi="Bookman Old Style"/>
          <w:color w:val="000000"/>
        </w:rPr>
        <w:t>Our work now will be focused on finalizing the policy language and bringing it to the senate. </w:t>
      </w:r>
    </w:p>
    <w:p w14:paraId="26902398" w14:textId="77777777" w:rsidR="002055E2" w:rsidRPr="00AE0BC5" w:rsidRDefault="002055E2" w:rsidP="002055E2">
      <w:pPr>
        <w:ind w:left="720"/>
        <w:rPr>
          <w:rFonts w:ascii="Bookman Old Style" w:eastAsia="Times New Roman" w:hAnsi="Bookman Old Style"/>
          <w:bCs/>
          <w:color w:val="000000"/>
          <w:highlight w:val="yellow"/>
          <w:shd w:val="clear" w:color="auto" w:fill="FFFFFF"/>
        </w:rPr>
      </w:pPr>
    </w:p>
    <w:p w14:paraId="64DEA655" w14:textId="77777777" w:rsidR="00780828" w:rsidRPr="00AE0BC5" w:rsidRDefault="00780828" w:rsidP="007442B5">
      <w:pPr>
        <w:rPr>
          <w:rFonts w:ascii="Bookman Old Style" w:hAnsi="Bookman Old Style"/>
        </w:rPr>
      </w:pPr>
    </w:p>
    <w:p w14:paraId="139F917E" w14:textId="6B9D4073" w:rsidR="00780828" w:rsidRDefault="00780828" w:rsidP="007442B5">
      <w:pPr>
        <w:rPr>
          <w:rFonts w:ascii="Bookman Old Style" w:hAnsi="Bookman Old Style"/>
        </w:rPr>
      </w:pPr>
      <w:r w:rsidRPr="00AE0BC5">
        <w:rPr>
          <w:rFonts w:ascii="Bookman Old Style" w:hAnsi="Bookman Old Style"/>
        </w:rPr>
        <w:t>Adjourn 3:35pm</w:t>
      </w:r>
    </w:p>
    <w:p w14:paraId="02B23DFD" w14:textId="77777777" w:rsidR="002055E2" w:rsidRPr="00AE0BC5" w:rsidRDefault="002055E2" w:rsidP="007442B5">
      <w:pPr>
        <w:rPr>
          <w:rFonts w:ascii="Bookman Old Style" w:eastAsia="Times New Roman" w:hAnsi="Bookman Old Style"/>
          <w:color w:val="000000"/>
        </w:rPr>
      </w:pPr>
      <w:bookmarkStart w:id="5" w:name="_GoBack"/>
      <w:bookmarkEnd w:id="5"/>
    </w:p>
    <w:p w14:paraId="6E439A2A" w14:textId="22C67BB5" w:rsidR="007442B5" w:rsidRPr="00AE0BC5" w:rsidRDefault="007442B5" w:rsidP="007442B5">
      <w:pPr>
        <w:tabs>
          <w:tab w:val="left" w:pos="720"/>
        </w:tabs>
        <w:rPr>
          <w:rFonts w:ascii="Bookman Old Style" w:hAnsi="Bookman Old Style"/>
          <w:b/>
        </w:rPr>
      </w:pPr>
      <w:bookmarkStart w:id="6" w:name="OLE_LINK8"/>
      <w:bookmarkStart w:id="7" w:name="OLE_LINK9"/>
      <w:r w:rsidRPr="00AE0BC5">
        <w:rPr>
          <w:rFonts w:ascii="Bookman Old Style" w:eastAsia="Times New Roman" w:hAnsi="Bookman Old Style"/>
          <w:b/>
          <w:color w:val="000000"/>
          <w:shd w:val="clear" w:color="auto" w:fill="FFFFFF"/>
        </w:rPr>
        <w:lastRenderedPageBreak/>
        <w:t>AP&amp;P Agenda for 2/2/17</w:t>
      </w:r>
    </w:p>
    <w:p w14:paraId="327E3658" w14:textId="77777777" w:rsidR="007442B5" w:rsidRPr="00AE0BC5" w:rsidRDefault="007442B5" w:rsidP="007442B5">
      <w:pPr>
        <w:tabs>
          <w:tab w:val="left" w:pos="720"/>
        </w:tabs>
        <w:rPr>
          <w:rFonts w:ascii="Bookman Old Style" w:eastAsia="Times New Roman" w:hAnsi="Bookman Old Style"/>
          <w:color w:val="000000"/>
          <w:shd w:val="clear" w:color="auto" w:fill="FFFFFF"/>
        </w:rPr>
      </w:pPr>
      <w:r w:rsidRPr="00AE0BC5">
        <w:rPr>
          <w:rFonts w:ascii="Bookman Old Style" w:eastAsia="Times New Roman" w:hAnsi="Bookman Old Style"/>
          <w:color w:val="000000"/>
          <w:shd w:val="clear" w:color="auto" w:fill="FFFFFF"/>
        </w:rPr>
        <w:t xml:space="preserve">1. Approval of the Agenda. </w:t>
      </w:r>
    </w:p>
    <w:p w14:paraId="2EF795D4" w14:textId="77777777" w:rsidR="007442B5" w:rsidRPr="00AE0BC5" w:rsidRDefault="007442B5" w:rsidP="007442B5">
      <w:pPr>
        <w:tabs>
          <w:tab w:val="left" w:pos="720"/>
        </w:tabs>
        <w:rPr>
          <w:rFonts w:ascii="Bookman Old Style" w:eastAsia="Times New Roman" w:hAnsi="Bookman Old Style"/>
          <w:color w:val="000000"/>
          <w:shd w:val="clear" w:color="auto" w:fill="FFFFFF"/>
        </w:rPr>
      </w:pPr>
      <w:r w:rsidRPr="00AE0BC5">
        <w:rPr>
          <w:rFonts w:ascii="Bookman Old Style" w:eastAsia="Times New Roman" w:hAnsi="Bookman Old Style"/>
          <w:color w:val="000000"/>
          <w:shd w:val="clear" w:color="auto" w:fill="FFFFFF"/>
        </w:rPr>
        <w:t>2. Approval of Minutes of:  12.01.16</w:t>
      </w:r>
      <w:r w:rsidRPr="00AE0BC5">
        <w:rPr>
          <w:rFonts w:ascii="Bookman Old Style" w:eastAsia="Times New Roman" w:hAnsi="Bookman Old Style"/>
          <w:color w:val="000000"/>
          <w:shd w:val="clear" w:color="auto" w:fill="FFFFFF"/>
        </w:rPr>
        <w:softHyphen/>
      </w:r>
    </w:p>
    <w:p w14:paraId="6B3BA0E8" w14:textId="77777777" w:rsidR="007442B5" w:rsidRPr="00AE0BC5" w:rsidRDefault="007442B5" w:rsidP="007442B5">
      <w:pPr>
        <w:tabs>
          <w:tab w:val="left" w:pos="720"/>
        </w:tabs>
        <w:rPr>
          <w:rFonts w:ascii="Bookman Old Style" w:eastAsia="Times New Roman" w:hAnsi="Bookman Old Style"/>
          <w:color w:val="000000"/>
          <w:shd w:val="clear" w:color="auto" w:fill="FFFFFF"/>
        </w:rPr>
      </w:pPr>
      <w:r w:rsidRPr="00AE0BC5">
        <w:rPr>
          <w:rFonts w:ascii="Bookman Old Style" w:eastAsia="Times New Roman" w:hAnsi="Bookman Old Style"/>
          <w:color w:val="000000"/>
          <w:shd w:val="clear" w:color="auto" w:fill="FFFFFF"/>
        </w:rPr>
        <w:t>3. Communications and Announcements:</w:t>
      </w:r>
    </w:p>
    <w:p w14:paraId="6998DBA4" w14:textId="77777777" w:rsidR="007442B5" w:rsidRPr="00AE0BC5" w:rsidRDefault="007442B5" w:rsidP="007442B5">
      <w:pPr>
        <w:tabs>
          <w:tab w:val="left" w:pos="720"/>
        </w:tabs>
        <w:ind w:left="720"/>
        <w:rPr>
          <w:rFonts w:ascii="Bookman Old Style" w:eastAsia="Times New Roman" w:hAnsi="Bookman Old Style"/>
          <w:color w:val="000000"/>
          <w:shd w:val="clear" w:color="auto" w:fill="FFFFFF"/>
        </w:rPr>
      </w:pPr>
      <w:r w:rsidRPr="00AE0BC5">
        <w:rPr>
          <w:rFonts w:ascii="Bookman Old Style" w:eastAsia="Times New Roman" w:hAnsi="Bookman Old Style"/>
          <w:color w:val="000000"/>
          <w:shd w:val="clear" w:color="auto" w:fill="FFFFFF"/>
        </w:rPr>
        <w:t>-</w:t>
      </w:r>
      <w:proofErr w:type="spellStart"/>
      <w:r w:rsidRPr="00AE0BC5">
        <w:rPr>
          <w:rFonts w:ascii="Bookman Old Style" w:eastAsia="Times New Roman" w:hAnsi="Bookman Old Style"/>
          <w:color w:val="000000"/>
          <w:shd w:val="clear" w:color="auto" w:fill="FFFFFF"/>
        </w:rPr>
        <w:t>Alex&amp;Brandon</w:t>
      </w:r>
      <w:proofErr w:type="spellEnd"/>
      <w:r w:rsidRPr="00AE0BC5">
        <w:rPr>
          <w:rFonts w:ascii="Bookman Old Style" w:eastAsia="Times New Roman" w:hAnsi="Bookman Old Style"/>
          <w:color w:val="000000"/>
          <w:shd w:val="clear" w:color="auto" w:fill="FFFFFF"/>
        </w:rPr>
        <w:t xml:space="preserve">: Final Exam Policy? </w:t>
      </w:r>
    </w:p>
    <w:p w14:paraId="2FA18F02" w14:textId="008180B5" w:rsidR="007442B5" w:rsidRPr="00AE0BC5" w:rsidRDefault="007442B5" w:rsidP="00780828">
      <w:pPr>
        <w:tabs>
          <w:tab w:val="left" w:pos="720"/>
        </w:tabs>
        <w:ind w:firstLine="720"/>
        <w:rPr>
          <w:rFonts w:ascii="Bookman Old Style" w:eastAsia="Times New Roman" w:hAnsi="Bookman Old Style"/>
          <w:color w:val="000000"/>
        </w:rPr>
      </w:pPr>
      <w:r w:rsidRPr="00AE0BC5">
        <w:rPr>
          <w:rFonts w:ascii="Bookman Old Style" w:eastAsia="Times New Roman" w:hAnsi="Bookman Old Style"/>
          <w:color w:val="000000"/>
          <w:shd w:val="clear" w:color="auto" w:fill="FFFFFF"/>
        </w:rPr>
        <w:t>-</w:t>
      </w:r>
      <w:r w:rsidRPr="00AE0BC5">
        <w:rPr>
          <w:rFonts w:ascii="Bookman Old Style" w:hAnsi="Bookman Old Style"/>
        </w:rPr>
        <w:t>APM XXX</w:t>
      </w:r>
      <w:r w:rsidRPr="00AE0BC5">
        <w:rPr>
          <w:rFonts w:ascii="Bookman Old Style" w:eastAsia="Times New Roman" w:hAnsi="Bookman Old Style"/>
          <w:bCs/>
          <w:color w:val="000000"/>
          <w:shd w:val="clear" w:color="auto" w:fill="FFFFFF"/>
        </w:rPr>
        <w:t xml:space="preserve"> Experiential Learning update</w:t>
      </w:r>
    </w:p>
    <w:p w14:paraId="63F803FC" w14:textId="77777777" w:rsidR="007442B5" w:rsidRPr="00AE0BC5" w:rsidRDefault="007442B5" w:rsidP="007442B5">
      <w:pPr>
        <w:tabs>
          <w:tab w:val="left" w:pos="720"/>
        </w:tabs>
        <w:rPr>
          <w:rFonts w:ascii="Bookman Old Style" w:eastAsia="Times New Roman" w:hAnsi="Bookman Old Style"/>
          <w:color w:val="000000"/>
        </w:rPr>
      </w:pPr>
      <w:r w:rsidRPr="00AE0BC5">
        <w:rPr>
          <w:rFonts w:ascii="Bookman Old Style" w:eastAsia="Times New Roman" w:hAnsi="Bookman Old Style"/>
          <w:color w:val="000000"/>
        </w:rPr>
        <w:t>4. APM206 (Interim Policies and Procedures on Technology-mediated Courses and Programs)</w:t>
      </w:r>
    </w:p>
    <w:p w14:paraId="19C083ED" w14:textId="77777777" w:rsidR="00780828" w:rsidRPr="00AE0BC5" w:rsidRDefault="00780828" w:rsidP="00780828">
      <w:pPr>
        <w:tabs>
          <w:tab w:val="left" w:pos="720"/>
        </w:tabs>
        <w:rPr>
          <w:rFonts w:ascii="Bookman Old Style" w:hAnsi="Bookman Old Style"/>
        </w:rPr>
      </w:pPr>
      <w:r w:rsidRPr="00AE0BC5">
        <w:rPr>
          <w:rFonts w:ascii="Bookman Old Style" w:eastAsia="Times New Roman" w:hAnsi="Bookman Old Style"/>
          <w:color w:val="000000"/>
          <w:shd w:val="clear" w:color="auto" w:fill="FFFFFF"/>
        </w:rPr>
        <w:t xml:space="preserve">5. </w:t>
      </w:r>
      <w:r w:rsidRPr="00AE0BC5">
        <w:rPr>
          <w:rFonts w:ascii="Bookman Old Style" w:hAnsi="Bookman Old Style"/>
        </w:rPr>
        <w:t xml:space="preserve">APM XXX (Policy on Culminating Experience) </w:t>
      </w:r>
    </w:p>
    <w:p w14:paraId="0991CEF4" w14:textId="77777777" w:rsidR="00780828" w:rsidRPr="00AE0BC5" w:rsidRDefault="00780828" w:rsidP="00780828">
      <w:pPr>
        <w:tabs>
          <w:tab w:val="left" w:pos="720"/>
        </w:tabs>
        <w:rPr>
          <w:rFonts w:ascii="Bookman Old Style" w:eastAsia="Times New Roman" w:hAnsi="Bookman Old Style"/>
          <w:color w:val="000000"/>
        </w:rPr>
      </w:pPr>
      <w:r w:rsidRPr="00AE0BC5">
        <w:rPr>
          <w:rFonts w:ascii="Bookman Old Style" w:eastAsia="Times New Roman" w:hAnsi="Bookman Old Style"/>
          <w:color w:val="000000"/>
        </w:rPr>
        <w:t xml:space="preserve">6. APM220 (Program Review) </w:t>
      </w:r>
    </w:p>
    <w:p w14:paraId="39BD0E6E" w14:textId="77777777" w:rsidR="00780828" w:rsidRPr="00AE0BC5" w:rsidRDefault="00780828" w:rsidP="00780828">
      <w:pPr>
        <w:tabs>
          <w:tab w:val="left" w:pos="720"/>
        </w:tabs>
        <w:rPr>
          <w:rFonts w:ascii="Bookman Old Style" w:eastAsia="Times New Roman" w:hAnsi="Bookman Old Style"/>
          <w:color w:val="000000"/>
        </w:rPr>
      </w:pPr>
      <w:r w:rsidRPr="00AE0BC5">
        <w:rPr>
          <w:rFonts w:ascii="Bookman Old Style" w:eastAsia="Times New Roman" w:hAnsi="Bookman Old Style"/>
          <w:color w:val="000000"/>
        </w:rPr>
        <w:t xml:space="preserve">7. </w:t>
      </w:r>
      <w:r w:rsidRPr="00AE0BC5">
        <w:rPr>
          <w:rFonts w:ascii="Bookman Old Style" w:hAnsi="Bookman Old Style"/>
        </w:rPr>
        <w:t>APM XXX</w:t>
      </w:r>
      <w:r w:rsidRPr="00AE0BC5">
        <w:rPr>
          <w:rFonts w:ascii="Bookman Old Style" w:eastAsia="Times New Roman" w:hAnsi="Bookman Old Style"/>
          <w:bCs/>
          <w:color w:val="000000"/>
          <w:shd w:val="clear" w:color="auto" w:fill="FFFFFF"/>
        </w:rPr>
        <w:t xml:space="preserve"> Experiential Learning</w:t>
      </w:r>
    </w:p>
    <w:p w14:paraId="4E20D9B5" w14:textId="270FAD7D" w:rsidR="0021656D" w:rsidRPr="00AE0BC5" w:rsidRDefault="00780828" w:rsidP="007769D6">
      <w:pPr>
        <w:rPr>
          <w:rFonts w:ascii="Bookman Old Style" w:eastAsia="Times New Roman" w:hAnsi="Bookman Old Style"/>
          <w:color w:val="000000"/>
        </w:rPr>
      </w:pPr>
      <w:r w:rsidRPr="00AE0BC5">
        <w:rPr>
          <w:rFonts w:ascii="Bookman Old Style" w:eastAsia="Times New Roman" w:hAnsi="Bookman Old Style"/>
          <w:color w:val="000000"/>
        </w:rPr>
        <w:t>8</w:t>
      </w:r>
      <w:r w:rsidR="0021656D" w:rsidRPr="00AE0BC5">
        <w:rPr>
          <w:rFonts w:ascii="Bookman Old Style" w:eastAsia="Times New Roman" w:hAnsi="Bookman Old Style"/>
          <w:color w:val="000000"/>
        </w:rPr>
        <w:t>. APM235/236 (</w:t>
      </w:r>
      <w:r w:rsidR="0021656D" w:rsidRPr="00AE0BC5">
        <w:rPr>
          <w:rFonts w:ascii="Bookman Old Style" w:hAnsi="Bookman Old Style"/>
        </w:rPr>
        <w:t>Policy on Cheating and Plagiarism /</w:t>
      </w:r>
      <w:r w:rsidR="0021656D" w:rsidRPr="00AE0BC5">
        <w:rPr>
          <w:rFonts w:ascii="Bookman Old Style" w:eastAsia="Times New Roman" w:hAnsi="Bookman Old Style"/>
          <w:color w:val="000000"/>
        </w:rPr>
        <w:t>Honor Code)</w:t>
      </w:r>
    </w:p>
    <w:p w14:paraId="17029749" w14:textId="71F575A0" w:rsidR="005E5043" w:rsidRPr="00AE0BC5" w:rsidRDefault="00780828" w:rsidP="005E5043">
      <w:pPr>
        <w:rPr>
          <w:rFonts w:ascii="Bookman Old Style" w:eastAsia="Times New Roman" w:hAnsi="Bookman Old Style"/>
          <w:bCs/>
          <w:color w:val="000000"/>
          <w:shd w:val="clear" w:color="auto" w:fill="FFFFFF"/>
        </w:rPr>
      </w:pPr>
      <w:r w:rsidRPr="00AE0BC5">
        <w:rPr>
          <w:rFonts w:ascii="Bookman Old Style" w:eastAsia="Times New Roman" w:hAnsi="Bookman Old Style"/>
          <w:bCs/>
          <w:color w:val="000000"/>
          <w:shd w:val="clear" w:color="auto" w:fill="FFFFFF"/>
        </w:rPr>
        <w:t>9</w:t>
      </w:r>
      <w:r w:rsidR="005E5043" w:rsidRPr="00AE0BC5">
        <w:rPr>
          <w:rFonts w:ascii="Bookman Old Style" w:eastAsia="Times New Roman" w:hAnsi="Bookman Old Style"/>
          <w:bCs/>
          <w:color w:val="000000"/>
          <w:shd w:val="clear" w:color="auto" w:fill="FFFFFF"/>
        </w:rPr>
        <w:t>. APM419 (Policy o</w:t>
      </w:r>
      <w:r w:rsidR="00A87320" w:rsidRPr="00AE0BC5">
        <w:rPr>
          <w:rFonts w:ascii="Bookman Old Style" w:eastAsia="Times New Roman" w:hAnsi="Bookman Old Style"/>
          <w:bCs/>
          <w:color w:val="000000"/>
          <w:shd w:val="clear" w:color="auto" w:fill="FFFFFF"/>
        </w:rPr>
        <w:t>n Disruptive Classroom Behavior)</w:t>
      </w:r>
    </w:p>
    <w:p w14:paraId="51E23C54" w14:textId="77777777" w:rsidR="005E5043" w:rsidRPr="00AE0BC5" w:rsidRDefault="005E5043" w:rsidP="007769D6">
      <w:pPr>
        <w:rPr>
          <w:rFonts w:ascii="Bookman Old Style" w:eastAsia="Times New Roman" w:hAnsi="Bookman Old Style"/>
          <w:color w:val="000000"/>
        </w:rPr>
      </w:pPr>
    </w:p>
    <w:p w14:paraId="5174026D" w14:textId="77777777" w:rsidR="007769D6" w:rsidRPr="00AE0BC5" w:rsidRDefault="002055E2" w:rsidP="007769D6">
      <w:pPr>
        <w:rPr>
          <w:rStyle w:val="Hyperlink"/>
          <w:rFonts w:ascii="Bookman Old Style" w:eastAsia="Times New Roman" w:hAnsi="Bookman Old Style"/>
          <w:shd w:val="clear" w:color="auto" w:fill="FFFFFF"/>
        </w:rPr>
      </w:pPr>
      <w:hyperlink r:id="rId6" w:history="1">
        <w:r w:rsidR="007769D6" w:rsidRPr="00AE0BC5">
          <w:rPr>
            <w:rStyle w:val="Hyperlink"/>
            <w:rFonts w:ascii="Bookman Old Style" w:eastAsia="Times New Roman" w:hAnsi="Bookman Old Style"/>
            <w:shd w:val="clear" w:color="auto" w:fill="FFFFFF"/>
          </w:rPr>
          <w:t>https://fresnostate.box.com/APPFOLDER</w:t>
        </w:r>
      </w:hyperlink>
    </w:p>
    <w:bookmarkEnd w:id="6"/>
    <w:bookmarkEnd w:id="7"/>
    <w:p w14:paraId="4A757C80" w14:textId="77777777" w:rsidR="007769D6" w:rsidRPr="00AE0BC5" w:rsidRDefault="007769D6" w:rsidP="007769D6">
      <w:pPr>
        <w:rPr>
          <w:rFonts w:ascii="Bookman Old Style" w:hAnsi="Bookman Old Style"/>
          <w:b/>
        </w:rPr>
      </w:pPr>
    </w:p>
    <w:p w14:paraId="18360D39" w14:textId="1965B2FE" w:rsidR="007769D6" w:rsidRPr="00AE0BC5" w:rsidRDefault="007769D6" w:rsidP="007769D6">
      <w:pPr>
        <w:rPr>
          <w:rFonts w:ascii="Bookman Old Style" w:hAnsi="Bookman Old Style"/>
          <w:b/>
          <w:vertAlign w:val="subscript"/>
        </w:rPr>
      </w:pPr>
      <w:r w:rsidRPr="00AE0BC5">
        <w:rPr>
          <w:rFonts w:ascii="Bookman Old Style" w:hAnsi="Bookman Old Style"/>
          <w:b/>
        </w:rPr>
        <w:t xml:space="preserve">Outstanding </w:t>
      </w:r>
      <w:r w:rsidR="00170B13" w:rsidRPr="00AE0BC5">
        <w:rPr>
          <w:rFonts w:ascii="Bookman Old Style" w:hAnsi="Bookman Old Style"/>
          <w:b/>
        </w:rPr>
        <w:t>A</w:t>
      </w:r>
      <w:r w:rsidRPr="00AE0BC5">
        <w:rPr>
          <w:rFonts w:ascii="Bookman Old Style" w:hAnsi="Bookman Old Style"/>
          <w:b/>
        </w:rPr>
        <w:t>P</w:t>
      </w:r>
      <w:r w:rsidR="00170B13" w:rsidRPr="00AE0BC5">
        <w:rPr>
          <w:rFonts w:ascii="Bookman Old Style" w:hAnsi="Bookman Old Style"/>
          <w:b/>
        </w:rPr>
        <w:t>M</w:t>
      </w:r>
      <w:r w:rsidRPr="00AE0BC5">
        <w:rPr>
          <w:rFonts w:ascii="Bookman Old Style" w:hAnsi="Bookman Old Style"/>
          <w:b/>
        </w:rPr>
        <w:t>s for Periodic Review</w:t>
      </w:r>
    </w:p>
    <w:p w14:paraId="6CA60B90" w14:textId="77777777" w:rsidR="007769D6" w:rsidRPr="00AE0BC5" w:rsidRDefault="007769D6" w:rsidP="007769D6">
      <w:pPr>
        <w:rPr>
          <w:rFonts w:ascii="Bookman Old Style" w:hAnsi="Bookman Old Style"/>
        </w:rPr>
      </w:pPr>
      <w:r w:rsidRPr="00AE0BC5">
        <w:rPr>
          <w:rFonts w:ascii="Bookman Old Style" w:hAnsi="Bookman Old Style"/>
        </w:rPr>
        <w:t>APM203 (Special Major for a Bachelor of Arts Degree/Bachelor of Science Degree)</w:t>
      </w:r>
    </w:p>
    <w:p w14:paraId="39167492" w14:textId="77777777" w:rsidR="007769D6" w:rsidRPr="00AE0BC5" w:rsidRDefault="007769D6" w:rsidP="007769D6">
      <w:pPr>
        <w:rPr>
          <w:rFonts w:ascii="Bookman Old Style" w:hAnsi="Bookman Old Style"/>
        </w:rPr>
      </w:pPr>
      <w:r w:rsidRPr="00AE0BC5">
        <w:rPr>
          <w:rFonts w:ascii="Bookman Old Style" w:hAnsi="Bookman Old Style"/>
        </w:rPr>
        <w:t>APM233 (Repeating classes)</w:t>
      </w:r>
    </w:p>
    <w:p w14:paraId="2D82D630" w14:textId="77777777" w:rsidR="007769D6" w:rsidRPr="00AE0BC5" w:rsidRDefault="007769D6" w:rsidP="007769D6">
      <w:pPr>
        <w:rPr>
          <w:rFonts w:ascii="Bookman Old Style" w:hAnsi="Bookman Old Style"/>
        </w:rPr>
      </w:pPr>
      <w:r w:rsidRPr="00AE0BC5">
        <w:rPr>
          <w:rFonts w:ascii="Bookman Old Style" w:hAnsi="Bookman Old Style"/>
        </w:rPr>
        <w:t>APM237 (Policy on the Ordering of Accessible Instructional Materials)</w:t>
      </w:r>
    </w:p>
    <w:p w14:paraId="0F5FBE6A" w14:textId="77777777" w:rsidR="007769D6" w:rsidRPr="00AE0BC5" w:rsidRDefault="007769D6" w:rsidP="007769D6">
      <w:pPr>
        <w:rPr>
          <w:rFonts w:ascii="Bookman Old Style" w:hAnsi="Bookman Old Style"/>
        </w:rPr>
      </w:pPr>
      <w:r w:rsidRPr="00AE0BC5">
        <w:rPr>
          <w:rFonts w:ascii="Bookman Old Style" w:hAnsi="Bookman Old Style"/>
        </w:rPr>
        <w:t>APM320 (Policy on Administrative Appointments)</w:t>
      </w:r>
    </w:p>
    <w:p w14:paraId="6718AD37" w14:textId="77777777" w:rsidR="007769D6" w:rsidRPr="00AE0BC5" w:rsidRDefault="007769D6" w:rsidP="007769D6">
      <w:pPr>
        <w:rPr>
          <w:rFonts w:ascii="Bookman Old Style" w:hAnsi="Bookman Old Style"/>
        </w:rPr>
      </w:pPr>
      <w:r w:rsidRPr="00AE0BC5">
        <w:rPr>
          <w:rFonts w:ascii="Bookman Old Style" w:hAnsi="Bookman Old Style"/>
        </w:rPr>
        <w:t>APM405 (Student Records Administration Policy | </w:t>
      </w:r>
      <w:hyperlink r:id="rId7" w:history="1">
        <w:r w:rsidRPr="00AE0BC5">
          <w:rPr>
            <w:rStyle w:val="Hyperlink"/>
            <w:rFonts w:ascii="Bookman Old Style" w:hAnsi="Bookman Old Style"/>
          </w:rPr>
          <w:t>Interactive Form</w:t>
        </w:r>
      </w:hyperlink>
      <w:r w:rsidRPr="00AE0BC5">
        <w:rPr>
          <w:rFonts w:ascii="Bookman Old Style" w:hAnsi="Bookman Old Style"/>
        </w:rPr>
        <w:t>)</w:t>
      </w:r>
    </w:p>
    <w:p w14:paraId="52E00987" w14:textId="77777777" w:rsidR="007442B5" w:rsidRPr="00AE0BC5" w:rsidRDefault="007442B5" w:rsidP="007442B5">
      <w:pPr>
        <w:rPr>
          <w:rFonts w:ascii="Bookman Old Style" w:hAnsi="Bookman Old Style"/>
        </w:rPr>
      </w:pPr>
    </w:p>
    <w:p w14:paraId="77DA59F4" w14:textId="77777777" w:rsidR="007442B5" w:rsidRPr="00AE0BC5" w:rsidRDefault="007442B5" w:rsidP="007442B5">
      <w:pPr>
        <w:rPr>
          <w:rFonts w:ascii="Bookman Old Style" w:hAnsi="Bookman Old Style"/>
          <w:b/>
          <w:vertAlign w:val="subscript"/>
        </w:rPr>
      </w:pPr>
      <w:r w:rsidRPr="00AE0BC5">
        <w:rPr>
          <w:rFonts w:ascii="Bookman Old Style" w:hAnsi="Bookman Old Style"/>
          <w:b/>
        </w:rPr>
        <w:t>Outstanding APMs based on Policy Tracking</w:t>
      </w:r>
    </w:p>
    <w:p w14:paraId="0EB9E4A6"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204</w:t>
      </w:r>
    </w:p>
    <w:p w14:paraId="0C85634A"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206</w:t>
      </w:r>
    </w:p>
    <w:p w14:paraId="743EBD16"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220</w:t>
      </w:r>
    </w:p>
    <w:p w14:paraId="25E8DF78"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233</w:t>
      </w:r>
    </w:p>
    <w:p w14:paraId="71D1B66A"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320</w:t>
      </w:r>
    </w:p>
    <w:p w14:paraId="154FE6B7"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504</w:t>
      </w:r>
    </w:p>
    <w:p w14:paraId="3552A4AB"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 (x3)</w:t>
      </w:r>
    </w:p>
    <w:p w14:paraId="3E83F1B6"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Admin (x2)</w:t>
      </w:r>
    </w:p>
    <w:p w14:paraId="66DCB8CB"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ASG (x3)</w:t>
      </w:r>
    </w:p>
    <w:p w14:paraId="3CAA303E"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Drones</w:t>
      </w:r>
    </w:p>
    <w:p w14:paraId="680994F6"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Experiential Learning &amp; Internship</w:t>
      </w:r>
    </w:p>
    <w:p w14:paraId="52A4846C" w14:textId="77777777" w:rsidR="007442B5" w:rsidRPr="00AE0BC5" w:rsidRDefault="007442B5" w:rsidP="007442B5">
      <w:pPr>
        <w:tabs>
          <w:tab w:val="left" w:pos="7622"/>
        </w:tabs>
        <w:rPr>
          <w:rFonts w:ascii="Bookman Old Style" w:hAnsi="Bookman Old Style"/>
        </w:rPr>
      </w:pPr>
      <w:r w:rsidRPr="00AE0BC5">
        <w:rPr>
          <w:rFonts w:ascii="Bookman Old Style" w:hAnsi="Bookman Old Style"/>
        </w:rPr>
        <w:t>Accessibility</w:t>
      </w:r>
    </w:p>
    <w:p w14:paraId="3AC84149" w14:textId="77777777" w:rsidR="00F40004" w:rsidRPr="00AE0BC5" w:rsidRDefault="00F40004" w:rsidP="002C2F83">
      <w:pPr>
        <w:tabs>
          <w:tab w:val="left" w:pos="7622"/>
        </w:tabs>
        <w:rPr>
          <w:rFonts w:ascii="Bookman Old Style" w:hAnsi="Bookman Old Style"/>
        </w:rPr>
      </w:pPr>
    </w:p>
    <w:p w14:paraId="2F7D4FAF" w14:textId="77777777" w:rsidR="00F40004" w:rsidRPr="00AE0BC5" w:rsidRDefault="00F40004" w:rsidP="002C2F83">
      <w:pPr>
        <w:tabs>
          <w:tab w:val="left" w:pos="7622"/>
        </w:tabs>
        <w:rPr>
          <w:rFonts w:ascii="Bookman Old Style" w:hAnsi="Bookman Old Style"/>
        </w:rPr>
      </w:pPr>
    </w:p>
    <w:p w14:paraId="591130B8" w14:textId="77777777" w:rsidR="00AD6D73" w:rsidRPr="00AE0BC5" w:rsidRDefault="00AD6D73" w:rsidP="002C2F83">
      <w:pPr>
        <w:tabs>
          <w:tab w:val="left" w:pos="7622"/>
        </w:tabs>
        <w:rPr>
          <w:rFonts w:ascii="Bookman Old Style" w:hAnsi="Bookman Old Style"/>
        </w:rPr>
      </w:pPr>
    </w:p>
    <w:p w14:paraId="0386E8D3" w14:textId="77777777" w:rsidR="00AD6D73" w:rsidRPr="00AE0BC5" w:rsidRDefault="00AD6D73" w:rsidP="002C2F83">
      <w:pPr>
        <w:tabs>
          <w:tab w:val="left" w:pos="7622"/>
        </w:tabs>
        <w:rPr>
          <w:rFonts w:ascii="Bookman Old Style" w:hAnsi="Bookman Old Style"/>
        </w:rPr>
      </w:pPr>
    </w:p>
    <w:p w14:paraId="699EA24B" w14:textId="77777777" w:rsidR="00AD6D73" w:rsidRPr="00AE0BC5" w:rsidRDefault="00AD6D73" w:rsidP="002C2F83">
      <w:pPr>
        <w:tabs>
          <w:tab w:val="left" w:pos="7622"/>
        </w:tabs>
        <w:rPr>
          <w:rFonts w:ascii="Bookman Old Style" w:hAnsi="Bookman Old Style"/>
        </w:rPr>
      </w:pPr>
    </w:p>
    <w:p w14:paraId="05C50791" w14:textId="77777777" w:rsidR="00AD6D73" w:rsidRPr="00AE0BC5" w:rsidRDefault="00AD6D73" w:rsidP="002C2F83">
      <w:pPr>
        <w:tabs>
          <w:tab w:val="left" w:pos="7622"/>
        </w:tabs>
        <w:rPr>
          <w:rFonts w:ascii="Bookman Old Style" w:hAnsi="Bookman Old Style"/>
        </w:rPr>
      </w:pPr>
    </w:p>
    <w:p w14:paraId="72C003DD" w14:textId="77777777" w:rsidR="00AD6D73" w:rsidRPr="00AE0BC5" w:rsidRDefault="00AD6D73" w:rsidP="002C2F83">
      <w:pPr>
        <w:tabs>
          <w:tab w:val="left" w:pos="7622"/>
        </w:tabs>
        <w:rPr>
          <w:rFonts w:ascii="Bookman Old Style" w:hAnsi="Bookman Old Style"/>
        </w:rPr>
      </w:pPr>
    </w:p>
    <w:p w14:paraId="4B612C59" w14:textId="77777777" w:rsidR="00AD6D73" w:rsidRPr="00AE0BC5" w:rsidRDefault="00AD6D73" w:rsidP="002C2F83">
      <w:pPr>
        <w:tabs>
          <w:tab w:val="left" w:pos="7622"/>
        </w:tabs>
        <w:rPr>
          <w:rFonts w:ascii="Bookman Old Style" w:hAnsi="Bookman Old Style"/>
        </w:rPr>
      </w:pPr>
    </w:p>
    <w:p w14:paraId="41F45119" w14:textId="3E4E28FA" w:rsidR="00A97E5A" w:rsidRPr="00AE0BC5" w:rsidRDefault="007769D6" w:rsidP="002C2F83">
      <w:pPr>
        <w:tabs>
          <w:tab w:val="left" w:pos="7622"/>
        </w:tabs>
        <w:rPr>
          <w:rFonts w:ascii="Bookman Old Style" w:hAnsi="Bookman Old Style"/>
        </w:rPr>
      </w:pPr>
      <w:r w:rsidRPr="00AE0BC5">
        <w:rPr>
          <w:rFonts w:ascii="Bookman Old Style" w:hAnsi="Bookman Old Style"/>
        </w:rPr>
        <w:tab/>
      </w:r>
    </w:p>
    <w:p w14:paraId="54D7FF07" w14:textId="04BD8A99" w:rsidR="00A97E5A" w:rsidRPr="00AE0BC5" w:rsidRDefault="00A97E5A" w:rsidP="00A97E5A">
      <w:pPr>
        <w:rPr>
          <w:rFonts w:ascii="Bookman Old Style" w:hAnsi="Bookman Old Style"/>
          <w:b/>
        </w:rPr>
      </w:pPr>
      <w:r w:rsidRPr="00AE0BC5">
        <w:rPr>
          <w:rFonts w:ascii="Bookman Old Style" w:hAnsi="Bookman Old Style"/>
          <w:b/>
        </w:rPr>
        <w:lastRenderedPageBreak/>
        <w:t xml:space="preserve">SPRING 2017 AP&amp;P Meeting Opportunities </w:t>
      </w:r>
      <w:r w:rsidR="006A344C" w:rsidRPr="00AE0BC5">
        <w:rPr>
          <w:rFonts w:ascii="Bookman Old Style" w:hAnsi="Bookman Old Style"/>
          <w:b/>
        </w:rPr>
        <w:t>(goal, 10 of the following 13!)</w:t>
      </w:r>
    </w:p>
    <w:p w14:paraId="2BF7D16C" w14:textId="1A441C09" w:rsidR="00A97E5A" w:rsidRPr="00AE0BC5" w:rsidRDefault="00A97E5A" w:rsidP="00A97E5A">
      <w:pPr>
        <w:rPr>
          <w:rFonts w:ascii="Bookman Old Style" w:hAnsi="Bookman Old Style"/>
        </w:rPr>
      </w:pPr>
      <w:r w:rsidRPr="00AE0BC5">
        <w:rPr>
          <w:rFonts w:ascii="Bookman Old Style" w:hAnsi="Bookman Old Style"/>
        </w:rPr>
        <w:t>1.19 First Thursday of Semester, no meeting)</w:t>
      </w:r>
    </w:p>
    <w:p w14:paraId="2D11713E" w14:textId="3FB31023" w:rsidR="00A97E5A" w:rsidRPr="00AE0BC5" w:rsidRDefault="00775029" w:rsidP="00A97E5A">
      <w:pPr>
        <w:rPr>
          <w:rFonts w:ascii="Bookman Old Style" w:hAnsi="Bookman Old Style"/>
        </w:rPr>
      </w:pPr>
      <w:r w:rsidRPr="00AE0BC5">
        <w:rPr>
          <w:rFonts w:ascii="Bookman Old Style" w:hAnsi="Bookman Old Style"/>
        </w:rPr>
        <w:t xml:space="preserve">1.26 </w:t>
      </w:r>
      <w:r w:rsidR="00A97E5A" w:rsidRPr="00AE0BC5">
        <w:rPr>
          <w:rFonts w:ascii="Bookman Old Style" w:hAnsi="Bookman Old Style"/>
        </w:rPr>
        <w:t>(1st meeting)</w:t>
      </w:r>
    </w:p>
    <w:p w14:paraId="1132121F" w14:textId="7566AEF5" w:rsidR="00A97E5A" w:rsidRPr="00AE0BC5" w:rsidRDefault="00A97E5A" w:rsidP="00A97E5A">
      <w:pPr>
        <w:rPr>
          <w:rFonts w:ascii="Bookman Old Style" w:hAnsi="Bookman Old Style"/>
        </w:rPr>
      </w:pPr>
      <w:r w:rsidRPr="00AE0BC5">
        <w:rPr>
          <w:rFonts w:ascii="Bookman Old Style" w:hAnsi="Bookman Old Style"/>
        </w:rPr>
        <w:t>2.2</w:t>
      </w:r>
      <w:r w:rsidR="00F40004" w:rsidRPr="00AE0BC5">
        <w:rPr>
          <w:rFonts w:ascii="Bookman Old Style" w:hAnsi="Bookman Old Style"/>
        </w:rPr>
        <w:t xml:space="preserve">  </w:t>
      </w:r>
    </w:p>
    <w:p w14:paraId="48EDE463" w14:textId="77777777" w:rsidR="00A97E5A" w:rsidRPr="00AE0BC5" w:rsidRDefault="00A97E5A" w:rsidP="00A97E5A">
      <w:pPr>
        <w:rPr>
          <w:rFonts w:ascii="Bookman Old Style" w:hAnsi="Bookman Old Style"/>
        </w:rPr>
      </w:pPr>
      <w:r w:rsidRPr="00AE0BC5">
        <w:rPr>
          <w:rFonts w:ascii="Bookman Old Style" w:hAnsi="Bookman Old Style"/>
        </w:rPr>
        <w:t>2.9</w:t>
      </w:r>
    </w:p>
    <w:p w14:paraId="695F7B7C" w14:textId="77777777" w:rsidR="00A97E5A" w:rsidRPr="00AE0BC5" w:rsidRDefault="00A97E5A" w:rsidP="00A97E5A">
      <w:pPr>
        <w:rPr>
          <w:rFonts w:ascii="Bookman Old Style" w:hAnsi="Bookman Old Style"/>
        </w:rPr>
      </w:pPr>
      <w:r w:rsidRPr="00AE0BC5">
        <w:rPr>
          <w:rFonts w:ascii="Bookman Old Style" w:hAnsi="Bookman Old Style"/>
        </w:rPr>
        <w:t>2.16</w:t>
      </w:r>
    </w:p>
    <w:p w14:paraId="0F1135DE" w14:textId="77777777" w:rsidR="00A97E5A" w:rsidRPr="00AE0BC5" w:rsidRDefault="00A97E5A" w:rsidP="00A97E5A">
      <w:pPr>
        <w:rPr>
          <w:rFonts w:ascii="Bookman Old Style" w:hAnsi="Bookman Old Style"/>
        </w:rPr>
      </w:pPr>
      <w:r w:rsidRPr="00AE0BC5">
        <w:rPr>
          <w:rFonts w:ascii="Bookman Old Style" w:hAnsi="Bookman Old Style"/>
        </w:rPr>
        <w:t>2.23</w:t>
      </w:r>
    </w:p>
    <w:p w14:paraId="224C35C1" w14:textId="7F52EAA8" w:rsidR="00A97E5A" w:rsidRPr="00AE0BC5" w:rsidRDefault="00A97E5A" w:rsidP="00A97E5A">
      <w:pPr>
        <w:rPr>
          <w:rFonts w:ascii="Bookman Old Style" w:hAnsi="Bookman Old Style"/>
        </w:rPr>
      </w:pPr>
      <w:r w:rsidRPr="00AE0BC5">
        <w:rPr>
          <w:rFonts w:ascii="Bookman Old Style" w:hAnsi="Bookman Old Style"/>
        </w:rPr>
        <w:t>3.2</w:t>
      </w:r>
      <w:r w:rsidR="00F40004" w:rsidRPr="00AE0BC5">
        <w:rPr>
          <w:rFonts w:ascii="Bookman Old Style" w:hAnsi="Bookman Old Style"/>
        </w:rPr>
        <w:t xml:space="preserve"> </w:t>
      </w:r>
    </w:p>
    <w:p w14:paraId="60B6F81D" w14:textId="77777777" w:rsidR="00A97E5A" w:rsidRPr="00AE0BC5" w:rsidRDefault="00A97E5A" w:rsidP="00A97E5A">
      <w:pPr>
        <w:rPr>
          <w:rFonts w:ascii="Bookman Old Style" w:hAnsi="Bookman Old Style"/>
        </w:rPr>
      </w:pPr>
      <w:r w:rsidRPr="00AE0BC5">
        <w:rPr>
          <w:rFonts w:ascii="Bookman Old Style" w:hAnsi="Bookman Old Style"/>
        </w:rPr>
        <w:t>3.9</w:t>
      </w:r>
    </w:p>
    <w:p w14:paraId="665969EB" w14:textId="77777777" w:rsidR="00A97E5A" w:rsidRPr="00AE0BC5" w:rsidRDefault="00A97E5A" w:rsidP="00A97E5A">
      <w:pPr>
        <w:rPr>
          <w:rFonts w:ascii="Bookman Old Style" w:hAnsi="Bookman Old Style"/>
        </w:rPr>
      </w:pPr>
      <w:r w:rsidRPr="00AE0BC5">
        <w:rPr>
          <w:rFonts w:ascii="Bookman Old Style" w:hAnsi="Bookman Old Style"/>
        </w:rPr>
        <w:t>3.16</w:t>
      </w:r>
    </w:p>
    <w:p w14:paraId="0F41401B" w14:textId="77777777" w:rsidR="00A97E5A" w:rsidRPr="00AE0BC5" w:rsidRDefault="00A97E5A" w:rsidP="00A97E5A">
      <w:pPr>
        <w:rPr>
          <w:rFonts w:ascii="Bookman Old Style" w:hAnsi="Bookman Old Style"/>
        </w:rPr>
      </w:pPr>
      <w:r w:rsidRPr="00AE0BC5">
        <w:rPr>
          <w:rFonts w:ascii="Bookman Old Style" w:hAnsi="Bookman Old Style"/>
        </w:rPr>
        <w:t>3.23</w:t>
      </w:r>
    </w:p>
    <w:p w14:paraId="5544F638" w14:textId="652E9E49" w:rsidR="00A97E5A" w:rsidRPr="00AE0BC5" w:rsidRDefault="00A97E5A" w:rsidP="00A97E5A">
      <w:pPr>
        <w:rPr>
          <w:rFonts w:ascii="Bookman Old Style" w:hAnsi="Bookman Old Style"/>
        </w:rPr>
      </w:pPr>
      <w:r w:rsidRPr="00AE0BC5">
        <w:rPr>
          <w:rFonts w:ascii="Bookman Old Style" w:hAnsi="Bookman Old Style"/>
        </w:rPr>
        <w:t>3.30 (3/31 Campus Closed-Cesar Chavez, no meeting)</w:t>
      </w:r>
    </w:p>
    <w:p w14:paraId="51A694D7" w14:textId="77777777" w:rsidR="00A97E5A" w:rsidRPr="00AE0BC5" w:rsidRDefault="00A97E5A" w:rsidP="00A97E5A">
      <w:pPr>
        <w:rPr>
          <w:rFonts w:ascii="Bookman Old Style" w:hAnsi="Bookman Old Style"/>
        </w:rPr>
      </w:pPr>
      <w:r w:rsidRPr="00AE0BC5">
        <w:rPr>
          <w:rFonts w:ascii="Bookman Old Style" w:hAnsi="Bookman Old Style"/>
        </w:rPr>
        <w:t>4.6</w:t>
      </w:r>
    </w:p>
    <w:p w14:paraId="7EA8D56B" w14:textId="40C8924B" w:rsidR="00A97E5A" w:rsidRPr="00AE0BC5" w:rsidRDefault="00A97E5A" w:rsidP="00A97E5A">
      <w:pPr>
        <w:rPr>
          <w:rFonts w:ascii="Bookman Old Style" w:hAnsi="Bookman Old Style"/>
        </w:rPr>
      </w:pPr>
      <w:proofErr w:type="gramStart"/>
      <w:r w:rsidRPr="00AE0BC5">
        <w:rPr>
          <w:rFonts w:ascii="Bookman Old Style" w:hAnsi="Bookman Old Style"/>
        </w:rPr>
        <w:t>4.13  Spring</w:t>
      </w:r>
      <w:proofErr w:type="gramEnd"/>
      <w:r w:rsidRPr="00AE0BC5">
        <w:rPr>
          <w:rFonts w:ascii="Bookman Old Style" w:hAnsi="Bookman Old Style"/>
        </w:rPr>
        <w:t xml:space="preserve"> Break, no meeting</w:t>
      </w:r>
    </w:p>
    <w:p w14:paraId="2E10577E" w14:textId="77777777" w:rsidR="00A97E5A" w:rsidRPr="00AE0BC5" w:rsidRDefault="00A97E5A" w:rsidP="00A97E5A">
      <w:pPr>
        <w:rPr>
          <w:rFonts w:ascii="Bookman Old Style" w:hAnsi="Bookman Old Style"/>
        </w:rPr>
      </w:pPr>
      <w:r w:rsidRPr="00AE0BC5">
        <w:rPr>
          <w:rFonts w:ascii="Bookman Old Style" w:hAnsi="Bookman Old Style"/>
        </w:rPr>
        <w:t>4.20</w:t>
      </w:r>
    </w:p>
    <w:p w14:paraId="43F94CB9" w14:textId="77777777" w:rsidR="00A97E5A" w:rsidRPr="00AE0BC5" w:rsidRDefault="00A97E5A" w:rsidP="00A97E5A">
      <w:pPr>
        <w:rPr>
          <w:rFonts w:ascii="Bookman Old Style" w:hAnsi="Bookman Old Style"/>
        </w:rPr>
      </w:pPr>
      <w:r w:rsidRPr="00AE0BC5">
        <w:rPr>
          <w:rFonts w:ascii="Bookman Old Style" w:hAnsi="Bookman Old Style"/>
        </w:rPr>
        <w:t>4.27</w:t>
      </w:r>
    </w:p>
    <w:p w14:paraId="4E0127C7" w14:textId="69A11EFC" w:rsidR="00A97E5A" w:rsidRPr="00AE0BC5" w:rsidRDefault="00A97E5A" w:rsidP="00A97E5A">
      <w:pPr>
        <w:rPr>
          <w:rFonts w:ascii="Bookman Old Style" w:hAnsi="Bookman Old Style"/>
        </w:rPr>
      </w:pPr>
      <w:proofErr w:type="gramStart"/>
      <w:r w:rsidRPr="00AE0BC5">
        <w:rPr>
          <w:rFonts w:ascii="Bookman Old Style" w:hAnsi="Bookman Old Style"/>
        </w:rPr>
        <w:t>5.4  Last</w:t>
      </w:r>
      <w:proofErr w:type="gramEnd"/>
      <w:r w:rsidRPr="00AE0BC5">
        <w:rPr>
          <w:rFonts w:ascii="Bookman Old Style" w:hAnsi="Bookman Old Style"/>
        </w:rPr>
        <w:t xml:space="preserve"> Meeting</w:t>
      </w:r>
    </w:p>
    <w:p w14:paraId="58FD7FCD" w14:textId="1D5FDD94" w:rsidR="00576802" w:rsidRPr="00AE0BC5" w:rsidRDefault="00A97E5A" w:rsidP="00A97E5A">
      <w:pPr>
        <w:rPr>
          <w:rFonts w:ascii="Bookman Old Style" w:hAnsi="Bookman Old Style"/>
        </w:rPr>
      </w:pPr>
      <w:r w:rsidRPr="00AE0BC5">
        <w:rPr>
          <w:rFonts w:ascii="Bookman Old Style" w:hAnsi="Bookman Old Style"/>
        </w:rPr>
        <w:t>5.11 (Dead Days, no meeting)</w:t>
      </w:r>
    </w:p>
    <w:p w14:paraId="69EF1DEF" w14:textId="77777777" w:rsidR="00AD6D73" w:rsidRPr="00AE0BC5" w:rsidRDefault="00AD6D73" w:rsidP="00A97E5A">
      <w:pPr>
        <w:rPr>
          <w:rFonts w:ascii="Bookman Old Style" w:hAnsi="Bookman Old Style"/>
        </w:rPr>
      </w:pPr>
    </w:p>
    <w:p w14:paraId="0ECC2033" w14:textId="570913AF" w:rsidR="00AD6D73" w:rsidRPr="00AE0BC5" w:rsidRDefault="00AD6D73" w:rsidP="00AD6D73">
      <w:pPr>
        <w:rPr>
          <w:rFonts w:ascii="Bookman Old Style" w:eastAsia="Times New Roman" w:hAnsi="Bookman Old Style"/>
          <w:color w:val="000000"/>
        </w:rPr>
      </w:pPr>
      <w:r w:rsidRPr="00AE0BC5">
        <w:rPr>
          <w:rFonts w:ascii="Bookman Old Style" w:eastAsia="Times New Roman" w:hAnsi="Bookman Old Style"/>
          <w:color w:val="000000"/>
        </w:rPr>
        <w:t>Background: on APM206 (Interim Policies and Procedures on Technology-mediated Courses and Programs)</w:t>
      </w:r>
    </w:p>
    <w:p w14:paraId="277D3A83" w14:textId="77777777" w:rsidR="00AD6D73" w:rsidRPr="00AE0BC5" w:rsidRDefault="00AD6D73" w:rsidP="00AD6D73">
      <w:pPr>
        <w:shd w:val="clear" w:color="auto" w:fill="FFFFFF"/>
        <w:rPr>
          <w:rFonts w:ascii="Bookman Old Style" w:eastAsia="Times New Roman" w:hAnsi="Bookman Old Style" w:cs="Arial"/>
          <w:color w:val="222222"/>
          <w:sz w:val="19"/>
          <w:szCs w:val="19"/>
        </w:rPr>
      </w:pPr>
      <w:r w:rsidRPr="00AE0BC5">
        <w:rPr>
          <w:rFonts w:ascii="Bookman Old Style" w:eastAsia="Times New Roman" w:hAnsi="Bookman Old Style" w:cs="Arial"/>
          <w:color w:val="222222"/>
          <w:sz w:val="19"/>
          <w:szCs w:val="19"/>
        </w:rPr>
        <w:t>9.14.15 APM 253 and APM 206 combined as one agenda item.</w:t>
      </w:r>
    </w:p>
    <w:p w14:paraId="0A3A8185" w14:textId="77777777" w:rsidR="00AD6D73" w:rsidRPr="00AE0BC5" w:rsidRDefault="00AD6D73" w:rsidP="00AD6D73">
      <w:pPr>
        <w:shd w:val="clear" w:color="auto" w:fill="FFFFFF"/>
        <w:rPr>
          <w:rFonts w:ascii="Bookman Old Style" w:eastAsia="Times New Roman" w:hAnsi="Bookman Old Style" w:cs="Arial"/>
          <w:color w:val="222222"/>
          <w:sz w:val="19"/>
          <w:szCs w:val="19"/>
        </w:rPr>
      </w:pPr>
      <w:r w:rsidRPr="00AE0BC5">
        <w:rPr>
          <w:rFonts w:ascii="Bookman Old Style" w:eastAsia="Times New Roman" w:hAnsi="Bookman Old Style" w:cs="Arial"/>
          <w:color w:val="222222"/>
          <w:sz w:val="19"/>
          <w:szCs w:val="19"/>
        </w:rPr>
        <w:t>11.16.15 Tabled until current version is received.</w:t>
      </w:r>
    </w:p>
    <w:p w14:paraId="01877B33" w14:textId="77777777" w:rsidR="00AD6D73" w:rsidRPr="00AE0BC5" w:rsidRDefault="00AD6D73" w:rsidP="00AD6D73">
      <w:pPr>
        <w:shd w:val="clear" w:color="auto" w:fill="FFFFFF"/>
        <w:rPr>
          <w:rFonts w:ascii="Bookman Old Style" w:eastAsia="Times New Roman" w:hAnsi="Bookman Old Style" w:cs="Arial"/>
          <w:color w:val="222222"/>
          <w:sz w:val="19"/>
          <w:szCs w:val="19"/>
        </w:rPr>
      </w:pPr>
      <w:r w:rsidRPr="00AE0BC5">
        <w:rPr>
          <w:rFonts w:ascii="Bookman Old Style" w:eastAsia="Times New Roman" w:hAnsi="Bookman Old Style" w:cs="Arial"/>
          <w:color w:val="222222"/>
          <w:sz w:val="19"/>
          <w:szCs w:val="19"/>
        </w:rPr>
        <w:t>11.23.15 returned to Senate agenda.</w:t>
      </w:r>
    </w:p>
    <w:p w14:paraId="458E09A0" w14:textId="77777777" w:rsidR="00AD6D73" w:rsidRPr="00AE0BC5" w:rsidRDefault="00AD6D73" w:rsidP="00AD6D73">
      <w:pPr>
        <w:shd w:val="clear" w:color="auto" w:fill="FFFFFF"/>
        <w:rPr>
          <w:rFonts w:ascii="Bookman Old Style" w:eastAsia="Times New Roman" w:hAnsi="Bookman Old Style" w:cs="Arial"/>
          <w:color w:val="222222"/>
          <w:sz w:val="19"/>
          <w:szCs w:val="19"/>
        </w:rPr>
      </w:pPr>
      <w:r w:rsidRPr="00AE0BC5">
        <w:rPr>
          <w:rFonts w:ascii="Bookman Old Style" w:eastAsia="Times New Roman" w:hAnsi="Bookman Old Style" w:cs="Arial"/>
          <w:color w:val="222222"/>
          <w:sz w:val="19"/>
          <w:szCs w:val="19"/>
        </w:rPr>
        <w:t>11.30.15 returned back to AP&amp;P.</w:t>
      </w:r>
    </w:p>
    <w:p w14:paraId="75141E82" w14:textId="77777777" w:rsidR="00AD6D73" w:rsidRPr="00AE0BC5" w:rsidRDefault="00AD6D73" w:rsidP="00AD6D73">
      <w:pPr>
        <w:shd w:val="clear" w:color="auto" w:fill="FFFFFF"/>
        <w:rPr>
          <w:rFonts w:ascii="Bookman Old Style" w:eastAsia="Times New Roman" w:hAnsi="Bookman Old Style" w:cs="Arial"/>
          <w:color w:val="222222"/>
          <w:sz w:val="19"/>
          <w:szCs w:val="19"/>
        </w:rPr>
      </w:pPr>
      <w:r w:rsidRPr="00AE0BC5">
        <w:rPr>
          <w:rFonts w:ascii="Bookman Old Style" w:eastAsia="Times New Roman" w:hAnsi="Bookman Old Style" w:cs="Arial"/>
          <w:color w:val="222222"/>
          <w:sz w:val="19"/>
          <w:szCs w:val="19"/>
        </w:rPr>
        <w:t xml:space="preserve">1.29.16 Referred to AIT from Dr. James </w:t>
      </w:r>
      <w:proofErr w:type="spellStart"/>
      <w:r w:rsidRPr="00AE0BC5">
        <w:rPr>
          <w:rFonts w:ascii="Bookman Old Style" w:eastAsia="Times New Roman" w:hAnsi="Bookman Old Style" w:cs="Arial"/>
          <w:color w:val="222222"/>
          <w:sz w:val="19"/>
          <w:szCs w:val="19"/>
        </w:rPr>
        <w:t>Mullooly</w:t>
      </w:r>
      <w:proofErr w:type="spellEnd"/>
      <w:r w:rsidRPr="00AE0BC5">
        <w:rPr>
          <w:rFonts w:ascii="Bookman Old Style" w:eastAsia="Times New Roman" w:hAnsi="Bookman Old Style" w:cs="Arial"/>
          <w:color w:val="222222"/>
          <w:sz w:val="19"/>
          <w:szCs w:val="19"/>
        </w:rPr>
        <w:t>, Chair AP&amp;P. </w:t>
      </w:r>
    </w:p>
    <w:p w14:paraId="1FE34F4C" w14:textId="77777777" w:rsidR="00AD6D73" w:rsidRPr="00AE0BC5" w:rsidRDefault="00AD6D73" w:rsidP="00AD6D73">
      <w:pPr>
        <w:shd w:val="clear" w:color="auto" w:fill="FFFFFF"/>
        <w:rPr>
          <w:rFonts w:ascii="Bookman Old Style" w:eastAsia="Times New Roman" w:hAnsi="Bookman Old Style" w:cs="Arial"/>
          <w:color w:val="222222"/>
          <w:sz w:val="19"/>
          <w:szCs w:val="19"/>
        </w:rPr>
      </w:pPr>
      <w:r w:rsidRPr="00AE0BC5">
        <w:rPr>
          <w:rFonts w:ascii="Bookman Old Style" w:eastAsia="Times New Roman" w:hAnsi="Bookman Old Style" w:cs="Arial"/>
          <w:color w:val="222222"/>
          <w:sz w:val="19"/>
          <w:szCs w:val="19"/>
        </w:rPr>
        <w:t>4.29.16 returned to AP&amp;P (by email</w:t>
      </w:r>
      <w:proofErr w:type="gramStart"/>
      <w:r w:rsidRPr="00AE0BC5">
        <w:rPr>
          <w:rFonts w:ascii="Bookman Old Style" w:eastAsia="Times New Roman" w:hAnsi="Bookman Old Style" w:cs="Arial"/>
          <w:color w:val="222222"/>
          <w:sz w:val="19"/>
          <w:szCs w:val="19"/>
        </w:rPr>
        <w:t>)  from</w:t>
      </w:r>
      <w:proofErr w:type="gramEnd"/>
      <w:r w:rsidRPr="00AE0BC5">
        <w:rPr>
          <w:rFonts w:ascii="Bookman Old Style" w:eastAsia="Times New Roman" w:hAnsi="Bookman Old Style" w:cs="Arial"/>
          <w:color w:val="222222"/>
          <w:sz w:val="19"/>
          <w:szCs w:val="19"/>
        </w:rPr>
        <w:t xml:space="preserve"> Otto Benavides, Chair AIT</w:t>
      </w:r>
    </w:p>
    <w:p w14:paraId="6E65EA01" w14:textId="77777777" w:rsidR="00AD6D73" w:rsidRPr="00AE0BC5" w:rsidRDefault="00AD6D73" w:rsidP="00AD6D73">
      <w:pPr>
        <w:shd w:val="clear" w:color="auto" w:fill="FFFFFF"/>
        <w:rPr>
          <w:rFonts w:ascii="Bookman Old Style" w:eastAsia="Times New Roman" w:hAnsi="Bookman Old Style" w:cs="Arial"/>
          <w:color w:val="222222"/>
          <w:sz w:val="19"/>
          <w:szCs w:val="19"/>
        </w:rPr>
      </w:pPr>
      <w:r w:rsidRPr="00AE0BC5">
        <w:rPr>
          <w:rFonts w:ascii="Bookman Old Style" w:eastAsia="Times New Roman" w:hAnsi="Bookman Old Style" w:cs="Arial"/>
          <w:color w:val="222222"/>
          <w:sz w:val="19"/>
          <w:szCs w:val="19"/>
        </w:rPr>
        <w:t>4.29.16 Returned to AIT due to lack of red lined version.</w:t>
      </w:r>
    </w:p>
    <w:p w14:paraId="56CF0892" w14:textId="77777777" w:rsidR="00AD6D73" w:rsidRPr="00AE0BC5" w:rsidRDefault="00AD6D73" w:rsidP="00AD6D73">
      <w:pPr>
        <w:shd w:val="clear" w:color="auto" w:fill="FFFFFF"/>
        <w:rPr>
          <w:rFonts w:ascii="Bookman Old Style" w:eastAsia="Times New Roman" w:hAnsi="Bookman Old Style" w:cs="Arial"/>
          <w:color w:val="222222"/>
          <w:sz w:val="19"/>
          <w:szCs w:val="19"/>
        </w:rPr>
      </w:pPr>
      <w:r w:rsidRPr="00AE0BC5">
        <w:rPr>
          <w:rFonts w:ascii="Bookman Old Style" w:eastAsia="Times New Roman" w:hAnsi="Bookman Old Style" w:cs="Arial"/>
          <w:color w:val="222222"/>
          <w:sz w:val="19"/>
          <w:szCs w:val="19"/>
        </w:rPr>
        <w:t>12.6.16 Returned to AP&amp;P with a red-lined version. </w:t>
      </w:r>
    </w:p>
    <w:p w14:paraId="155C3E3B" w14:textId="77777777" w:rsidR="00AD6D73" w:rsidRPr="00AE0BC5" w:rsidRDefault="00AD6D73" w:rsidP="00A97E5A">
      <w:pPr>
        <w:rPr>
          <w:rFonts w:ascii="Bookman Old Style" w:hAnsi="Bookman Old Style"/>
        </w:rPr>
      </w:pPr>
    </w:p>
    <w:sectPr w:rsidR="00AD6D73" w:rsidRPr="00AE0BC5" w:rsidSect="00AE0BC5">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A0CD0" w14:textId="77777777" w:rsidR="00780828" w:rsidRDefault="00780828" w:rsidP="00126E24">
      <w:r>
        <w:separator/>
      </w:r>
    </w:p>
  </w:endnote>
  <w:endnote w:type="continuationSeparator" w:id="0">
    <w:p w14:paraId="2ADF39C0" w14:textId="77777777" w:rsidR="00780828" w:rsidRDefault="00780828" w:rsidP="0012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9A483" w14:textId="77777777" w:rsidR="00780828" w:rsidRDefault="00780828" w:rsidP="00126E24">
      <w:r>
        <w:separator/>
      </w:r>
    </w:p>
  </w:footnote>
  <w:footnote w:type="continuationSeparator" w:id="0">
    <w:p w14:paraId="6147A5CE" w14:textId="77777777" w:rsidR="00780828" w:rsidRDefault="00780828" w:rsidP="0012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8853142"/>
      <w:docPartObj>
        <w:docPartGallery w:val="Page Numbers (Top of Page)"/>
        <w:docPartUnique/>
      </w:docPartObj>
    </w:sdtPr>
    <w:sdtEndPr>
      <w:rPr>
        <w:noProof/>
      </w:rPr>
    </w:sdtEndPr>
    <w:sdtContent>
      <w:p w14:paraId="55883801" w14:textId="77777777" w:rsidR="00780828" w:rsidRDefault="00780828" w:rsidP="00126E24">
        <w:pPr>
          <w:pStyle w:val="Header"/>
          <w:jc w:val="right"/>
          <w:rPr>
            <w:rFonts w:ascii="Bookman Old Style" w:hAnsi="Bookman Old Style"/>
          </w:rPr>
        </w:pPr>
        <w:r w:rsidRPr="002A70B9">
          <w:rPr>
            <w:rFonts w:ascii="Bookman Old Style" w:hAnsi="Bookman Old Style"/>
          </w:rPr>
          <w:t>Academic Policy and Planning Committee</w:t>
        </w:r>
      </w:p>
      <w:p w14:paraId="2D45CB5B" w14:textId="6D942DC5" w:rsidR="00AE0BC5" w:rsidRPr="002A70B9" w:rsidRDefault="00AE0BC5" w:rsidP="00126E24">
        <w:pPr>
          <w:pStyle w:val="Header"/>
          <w:jc w:val="right"/>
          <w:rPr>
            <w:rFonts w:ascii="Bookman Old Style" w:hAnsi="Bookman Old Style"/>
          </w:rPr>
        </w:pPr>
        <w:r>
          <w:rPr>
            <w:rFonts w:ascii="Bookman Old Style" w:hAnsi="Bookman Old Style"/>
          </w:rPr>
          <w:t>January 26, 2017</w:t>
        </w:r>
      </w:p>
      <w:p w14:paraId="65D95953" w14:textId="77777777" w:rsidR="00780828" w:rsidRPr="002A70B9" w:rsidRDefault="00780828" w:rsidP="00126E24">
        <w:pPr>
          <w:pStyle w:val="Header"/>
          <w:jc w:val="right"/>
          <w:rPr>
            <w:rFonts w:ascii="Bookman Old Style" w:hAnsi="Bookman Old Style"/>
          </w:rPr>
        </w:pPr>
        <w:r w:rsidRPr="002A70B9">
          <w:rPr>
            <w:rFonts w:ascii="Bookman Old Style" w:hAnsi="Bookman Old Style"/>
          </w:rPr>
          <w:t xml:space="preserve">Page </w:t>
        </w:r>
        <w:r w:rsidRPr="002A70B9">
          <w:rPr>
            <w:rFonts w:ascii="Bookman Old Style" w:hAnsi="Bookman Old Style"/>
          </w:rPr>
          <w:fldChar w:fldCharType="begin"/>
        </w:r>
        <w:r w:rsidRPr="002A70B9">
          <w:rPr>
            <w:rFonts w:ascii="Bookman Old Style" w:hAnsi="Bookman Old Style"/>
          </w:rPr>
          <w:instrText xml:space="preserve"> PAGE   \* MERGEFORMAT </w:instrText>
        </w:r>
        <w:r w:rsidRPr="002A70B9">
          <w:rPr>
            <w:rFonts w:ascii="Bookman Old Style" w:hAnsi="Bookman Old Style"/>
          </w:rPr>
          <w:fldChar w:fldCharType="separate"/>
        </w:r>
        <w:r w:rsidR="002055E2">
          <w:rPr>
            <w:rFonts w:ascii="Bookman Old Style" w:hAnsi="Bookman Old Style"/>
            <w:noProof/>
          </w:rPr>
          <w:t>2</w:t>
        </w:r>
        <w:r w:rsidRPr="002A70B9">
          <w:rPr>
            <w:rFonts w:ascii="Bookman Old Style" w:hAnsi="Bookman Old Style"/>
            <w:noProof/>
          </w:rPr>
          <w:fldChar w:fldCharType="end"/>
        </w:r>
      </w:p>
    </w:sdtContent>
  </w:sdt>
  <w:p w14:paraId="5E44B29F" w14:textId="77777777" w:rsidR="00780828" w:rsidRPr="002A70B9" w:rsidRDefault="00780828" w:rsidP="00126E24">
    <w:pPr>
      <w:pStyle w:val="Header"/>
      <w:rPr>
        <w:rFonts w:ascii="Bookman Old Style" w:hAnsi="Bookman Old Style"/>
      </w:rPr>
    </w:pPr>
  </w:p>
  <w:p w14:paraId="359E97C0" w14:textId="77777777" w:rsidR="00780828" w:rsidRDefault="00780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D6"/>
    <w:rsid w:val="00007918"/>
    <w:rsid w:val="00016541"/>
    <w:rsid w:val="00040871"/>
    <w:rsid w:val="000439EC"/>
    <w:rsid w:val="00061CB7"/>
    <w:rsid w:val="00064F30"/>
    <w:rsid w:val="00065458"/>
    <w:rsid w:val="00067725"/>
    <w:rsid w:val="00092140"/>
    <w:rsid w:val="000A27DD"/>
    <w:rsid w:val="000A3DD3"/>
    <w:rsid w:val="000A65EE"/>
    <w:rsid w:val="000F4D6C"/>
    <w:rsid w:val="00110E66"/>
    <w:rsid w:val="00115E1F"/>
    <w:rsid w:val="00120A90"/>
    <w:rsid w:val="00126E24"/>
    <w:rsid w:val="00153D97"/>
    <w:rsid w:val="00170B13"/>
    <w:rsid w:val="0019056C"/>
    <w:rsid w:val="001C1A95"/>
    <w:rsid w:val="001C2737"/>
    <w:rsid w:val="001E1DDB"/>
    <w:rsid w:val="0020098B"/>
    <w:rsid w:val="002055E2"/>
    <w:rsid w:val="00214F6C"/>
    <w:rsid w:val="0021656D"/>
    <w:rsid w:val="00261D8E"/>
    <w:rsid w:val="00284D63"/>
    <w:rsid w:val="00290C12"/>
    <w:rsid w:val="00295BFF"/>
    <w:rsid w:val="002B6B24"/>
    <w:rsid w:val="002C2F83"/>
    <w:rsid w:val="002D489D"/>
    <w:rsid w:val="002D5607"/>
    <w:rsid w:val="00313211"/>
    <w:rsid w:val="003643E2"/>
    <w:rsid w:val="003C048C"/>
    <w:rsid w:val="003C321D"/>
    <w:rsid w:val="003D1AF0"/>
    <w:rsid w:val="003D4E51"/>
    <w:rsid w:val="004234BF"/>
    <w:rsid w:val="00473F5C"/>
    <w:rsid w:val="00476227"/>
    <w:rsid w:val="0048507F"/>
    <w:rsid w:val="00493CC7"/>
    <w:rsid w:val="004C50D6"/>
    <w:rsid w:val="004C7BBB"/>
    <w:rsid w:val="0052671A"/>
    <w:rsid w:val="00545C11"/>
    <w:rsid w:val="005660EF"/>
    <w:rsid w:val="0057403A"/>
    <w:rsid w:val="005756C1"/>
    <w:rsid w:val="00576802"/>
    <w:rsid w:val="00590B78"/>
    <w:rsid w:val="005B1D4B"/>
    <w:rsid w:val="005E5043"/>
    <w:rsid w:val="005F0B5A"/>
    <w:rsid w:val="005F5783"/>
    <w:rsid w:val="006146A8"/>
    <w:rsid w:val="00634D98"/>
    <w:rsid w:val="006562A9"/>
    <w:rsid w:val="00674F44"/>
    <w:rsid w:val="00686960"/>
    <w:rsid w:val="006A344C"/>
    <w:rsid w:val="006C7D85"/>
    <w:rsid w:val="006F0DC8"/>
    <w:rsid w:val="007442B5"/>
    <w:rsid w:val="00745848"/>
    <w:rsid w:val="00757EFF"/>
    <w:rsid w:val="00775029"/>
    <w:rsid w:val="007769D6"/>
    <w:rsid w:val="00780828"/>
    <w:rsid w:val="007A2507"/>
    <w:rsid w:val="007C1300"/>
    <w:rsid w:val="007D114D"/>
    <w:rsid w:val="007F78EF"/>
    <w:rsid w:val="00805FB5"/>
    <w:rsid w:val="00807F7F"/>
    <w:rsid w:val="008155A9"/>
    <w:rsid w:val="00815E13"/>
    <w:rsid w:val="008216C0"/>
    <w:rsid w:val="0087525E"/>
    <w:rsid w:val="008A0EF9"/>
    <w:rsid w:val="008A3005"/>
    <w:rsid w:val="008D383A"/>
    <w:rsid w:val="008D3D45"/>
    <w:rsid w:val="008D507E"/>
    <w:rsid w:val="008E0D7F"/>
    <w:rsid w:val="008E1F2F"/>
    <w:rsid w:val="008E684F"/>
    <w:rsid w:val="008F3972"/>
    <w:rsid w:val="008F724B"/>
    <w:rsid w:val="009241E6"/>
    <w:rsid w:val="00927BE6"/>
    <w:rsid w:val="009334F1"/>
    <w:rsid w:val="00947507"/>
    <w:rsid w:val="009D796F"/>
    <w:rsid w:val="00A10E59"/>
    <w:rsid w:val="00A53B7A"/>
    <w:rsid w:val="00A62F5F"/>
    <w:rsid w:val="00A87320"/>
    <w:rsid w:val="00A97E5A"/>
    <w:rsid w:val="00AB7BB7"/>
    <w:rsid w:val="00AC7AC3"/>
    <w:rsid w:val="00AD6D73"/>
    <w:rsid w:val="00AD7843"/>
    <w:rsid w:val="00AE0BC5"/>
    <w:rsid w:val="00B1104C"/>
    <w:rsid w:val="00B43013"/>
    <w:rsid w:val="00B802FF"/>
    <w:rsid w:val="00B83297"/>
    <w:rsid w:val="00BA78ED"/>
    <w:rsid w:val="00BC3F9B"/>
    <w:rsid w:val="00BF1C12"/>
    <w:rsid w:val="00BF2CDA"/>
    <w:rsid w:val="00BF408F"/>
    <w:rsid w:val="00BF60B7"/>
    <w:rsid w:val="00C52BA4"/>
    <w:rsid w:val="00C5320D"/>
    <w:rsid w:val="00C61E34"/>
    <w:rsid w:val="00C81AF8"/>
    <w:rsid w:val="00CC276C"/>
    <w:rsid w:val="00CE3019"/>
    <w:rsid w:val="00D04589"/>
    <w:rsid w:val="00D151D2"/>
    <w:rsid w:val="00D34129"/>
    <w:rsid w:val="00D42D95"/>
    <w:rsid w:val="00D56F2A"/>
    <w:rsid w:val="00D711A4"/>
    <w:rsid w:val="00E07998"/>
    <w:rsid w:val="00E1401B"/>
    <w:rsid w:val="00E53E4F"/>
    <w:rsid w:val="00E95425"/>
    <w:rsid w:val="00EA0266"/>
    <w:rsid w:val="00EC78FC"/>
    <w:rsid w:val="00EE1735"/>
    <w:rsid w:val="00EE283D"/>
    <w:rsid w:val="00EE3E12"/>
    <w:rsid w:val="00F2754A"/>
    <w:rsid w:val="00F40004"/>
    <w:rsid w:val="00F5556F"/>
    <w:rsid w:val="00F84A1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9A616"/>
  <w15:docId w15:val="{C412983B-2A75-4940-A917-8391CEBC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D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9D6"/>
    <w:rPr>
      <w:color w:val="0563C1" w:themeColor="hyperlink"/>
      <w:u w:val="single"/>
    </w:rPr>
  </w:style>
  <w:style w:type="paragraph" w:styleId="Header">
    <w:name w:val="header"/>
    <w:basedOn w:val="Normal"/>
    <w:link w:val="HeaderChar"/>
    <w:uiPriority w:val="99"/>
    <w:unhideWhenUsed/>
    <w:rsid w:val="00126E24"/>
    <w:pPr>
      <w:tabs>
        <w:tab w:val="center" w:pos="4680"/>
        <w:tab w:val="right" w:pos="9360"/>
      </w:tabs>
    </w:pPr>
  </w:style>
  <w:style w:type="character" w:customStyle="1" w:styleId="HeaderChar">
    <w:name w:val="Header Char"/>
    <w:basedOn w:val="DefaultParagraphFont"/>
    <w:link w:val="Header"/>
    <w:uiPriority w:val="99"/>
    <w:rsid w:val="00126E24"/>
    <w:rPr>
      <w:rFonts w:ascii="Cambria" w:eastAsia="MS Mincho" w:hAnsi="Cambria" w:cs="Times New Roman"/>
    </w:rPr>
  </w:style>
  <w:style w:type="paragraph" w:styleId="Footer">
    <w:name w:val="footer"/>
    <w:basedOn w:val="Normal"/>
    <w:link w:val="FooterChar"/>
    <w:uiPriority w:val="99"/>
    <w:unhideWhenUsed/>
    <w:rsid w:val="00126E24"/>
    <w:pPr>
      <w:tabs>
        <w:tab w:val="center" w:pos="4680"/>
        <w:tab w:val="right" w:pos="9360"/>
      </w:tabs>
    </w:pPr>
  </w:style>
  <w:style w:type="character" w:customStyle="1" w:styleId="FooterChar">
    <w:name w:val="Footer Char"/>
    <w:basedOn w:val="DefaultParagraphFont"/>
    <w:link w:val="Footer"/>
    <w:uiPriority w:val="99"/>
    <w:rsid w:val="00126E24"/>
    <w:rPr>
      <w:rFonts w:ascii="Cambria" w:eastAsia="MS Mincho" w:hAnsi="Cambria" w:cs="Times New Roman"/>
    </w:rPr>
  </w:style>
  <w:style w:type="paragraph" w:styleId="ListParagraph">
    <w:name w:val="List Paragraph"/>
    <w:basedOn w:val="Normal"/>
    <w:uiPriority w:val="34"/>
    <w:qFormat/>
    <w:rsid w:val="00576802"/>
    <w:pPr>
      <w:ind w:left="720"/>
      <w:contextualSpacing/>
    </w:pPr>
  </w:style>
  <w:style w:type="paragraph" w:styleId="BalloonText">
    <w:name w:val="Balloon Text"/>
    <w:basedOn w:val="Normal"/>
    <w:link w:val="BalloonTextChar"/>
    <w:uiPriority w:val="99"/>
    <w:semiHidden/>
    <w:unhideWhenUsed/>
    <w:rsid w:val="00205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5E2"/>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4988">
      <w:bodyDiv w:val="1"/>
      <w:marLeft w:val="0"/>
      <w:marRight w:val="0"/>
      <w:marTop w:val="0"/>
      <w:marBottom w:val="0"/>
      <w:divBdr>
        <w:top w:val="none" w:sz="0" w:space="0" w:color="auto"/>
        <w:left w:val="none" w:sz="0" w:space="0" w:color="auto"/>
        <w:bottom w:val="none" w:sz="0" w:space="0" w:color="auto"/>
        <w:right w:val="none" w:sz="0" w:space="0" w:color="auto"/>
      </w:divBdr>
      <w:divsChild>
        <w:div w:id="420564238">
          <w:marLeft w:val="0"/>
          <w:marRight w:val="0"/>
          <w:marTop w:val="0"/>
          <w:marBottom w:val="0"/>
          <w:divBdr>
            <w:top w:val="none" w:sz="0" w:space="0" w:color="auto"/>
            <w:left w:val="none" w:sz="0" w:space="0" w:color="auto"/>
            <w:bottom w:val="none" w:sz="0" w:space="0" w:color="auto"/>
            <w:right w:val="none" w:sz="0" w:space="0" w:color="auto"/>
          </w:divBdr>
        </w:div>
        <w:div w:id="1019284143">
          <w:marLeft w:val="0"/>
          <w:marRight w:val="0"/>
          <w:marTop w:val="0"/>
          <w:marBottom w:val="0"/>
          <w:divBdr>
            <w:top w:val="none" w:sz="0" w:space="0" w:color="auto"/>
            <w:left w:val="none" w:sz="0" w:space="0" w:color="auto"/>
            <w:bottom w:val="none" w:sz="0" w:space="0" w:color="auto"/>
            <w:right w:val="none" w:sz="0" w:space="0" w:color="auto"/>
          </w:divBdr>
        </w:div>
        <w:div w:id="1884439263">
          <w:marLeft w:val="0"/>
          <w:marRight w:val="0"/>
          <w:marTop w:val="0"/>
          <w:marBottom w:val="0"/>
          <w:divBdr>
            <w:top w:val="none" w:sz="0" w:space="0" w:color="auto"/>
            <w:left w:val="none" w:sz="0" w:space="0" w:color="auto"/>
            <w:bottom w:val="none" w:sz="0" w:space="0" w:color="auto"/>
            <w:right w:val="none" w:sz="0" w:space="0" w:color="auto"/>
          </w:divBdr>
        </w:div>
      </w:divsChild>
    </w:div>
    <w:div w:id="1001472713">
      <w:bodyDiv w:val="1"/>
      <w:marLeft w:val="0"/>
      <w:marRight w:val="0"/>
      <w:marTop w:val="0"/>
      <w:marBottom w:val="0"/>
      <w:divBdr>
        <w:top w:val="none" w:sz="0" w:space="0" w:color="auto"/>
        <w:left w:val="none" w:sz="0" w:space="0" w:color="auto"/>
        <w:bottom w:val="none" w:sz="0" w:space="0" w:color="auto"/>
        <w:right w:val="none" w:sz="0" w:space="0" w:color="auto"/>
      </w:divBdr>
      <w:divsChild>
        <w:div w:id="498351751">
          <w:marLeft w:val="0"/>
          <w:marRight w:val="0"/>
          <w:marTop w:val="0"/>
          <w:marBottom w:val="0"/>
          <w:divBdr>
            <w:top w:val="none" w:sz="0" w:space="0" w:color="auto"/>
            <w:left w:val="none" w:sz="0" w:space="0" w:color="auto"/>
            <w:bottom w:val="none" w:sz="0" w:space="0" w:color="auto"/>
            <w:right w:val="none" w:sz="0" w:space="0" w:color="auto"/>
          </w:divBdr>
        </w:div>
        <w:div w:id="1666279820">
          <w:marLeft w:val="0"/>
          <w:marRight w:val="0"/>
          <w:marTop w:val="0"/>
          <w:marBottom w:val="0"/>
          <w:divBdr>
            <w:top w:val="none" w:sz="0" w:space="0" w:color="auto"/>
            <w:left w:val="none" w:sz="0" w:space="0" w:color="auto"/>
            <w:bottom w:val="none" w:sz="0" w:space="0" w:color="auto"/>
            <w:right w:val="none" w:sz="0" w:space="0" w:color="auto"/>
          </w:divBdr>
        </w:div>
        <w:div w:id="1490167832">
          <w:marLeft w:val="0"/>
          <w:marRight w:val="0"/>
          <w:marTop w:val="0"/>
          <w:marBottom w:val="0"/>
          <w:divBdr>
            <w:top w:val="none" w:sz="0" w:space="0" w:color="auto"/>
            <w:left w:val="none" w:sz="0" w:space="0" w:color="auto"/>
            <w:bottom w:val="none" w:sz="0" w:space="0" w:color="auto"/>
            <w:right w:val="none" w:sz="0" w:space="0" w:color="auto"/>
          </w:divBdr>
        </w:div>
      </w:divsChild>
    </w:div>
    <w:div w:id="1300846668">
      <w:bodyDiv w:val="1"/>
      <w:marLeft w:val="0"/>
      <w:marRight w:val="0"/>
      <w:marTop w:val="0"/>
      <w:marBottom w:val="0"/>
      <w:divBdr>
        <w:top w:val="none" w:sz="0" w:space="0" w:color="auto"/>
        <w:left w:val="none" w:sz="0" w:space="0" w:color="auto"/>
        <w:bottom w:val="none" w:sz="0" w:space="0" w:color="auto"/>
        <w:right w:val="none" w:sz="0" w:space="0" w:color="auto"/>
      </w:divBdr>
      <w:divsChild>
        <w:div w:id="14770413">
          <w:marLeft w:val="0"/>
          <w:marRight w:val="0"/>
          <w:marTop w:val="0"/>
          <w:marBottom w:val="0"/>
          <w:divBdr>
            <w:top w:val="none" w:sz="0" w:space="0" w:color="auto"/>
            <w:left w:val="none" w:sz="0" w:space="0" w:color="auto"/>
            <w:bottom w:val="none" w:sz="0" w:space="0" w:color="auto"/>
            <w:right w:val="none" w:sz="0" w:space="0" w:color="auto"/>
          </w:divBdr>
        </w:div>
        <w:div w:id="8682718">
          <w:marLeft w:val="0"/>
          <w:marRight w:val="0"/>
          <w:marTop w:val="0"/>
          <w:marBottom w:val="0"/>
          <w:divBdr>
            <w:top w:val="none" w:sz="0" w:space="0" w:color="auto"/>
            <w:left w:val="none" w:sz="0" w:space="0" w:color="auto"/>
            <w:bottom w:val="none" w:sz="0" w:space="0" w:color="auto"/>
            <w:right w:val="none" w:sz="0" w:space="0" w:color="auto"/>
          </w:divBdr>
        </w:div>
        <w:div w:id="2141914488">
          <w:marLeft w:val="0"/>
          <w:marRight w:val="0"/>
          <w:marTop w:val="0"/>
          <w:marBottom w:val="0"/>
          <w:divBdr>
            <w:top w:val="none" w:sz="0" w:space="0" w:color="auto"/>
            <w:left w:val="none" w:sz="0" w:space="0" w:color="auto"/>
            <w:bottom w:val="none" w:sz="0" w:space="0" w:color="auto"/>
            <w:right w:val="none" w:sz="0" w:space="0" w:color="auto"/>
          </w:divBdr>
        </w:div>
        <w:div w:id="1643727186">
          <w:marLeft w:val="0"/>
          <w:marRight w:val="0"/>
          <w:marTop w:val="0"/>
          <w:marBottom w:val="0"/>
          <w:divBdr>
            <w:top w:val="none" w:sz="0" w:space="0" w:color="auto"/>
            <w:left w:val="none" w:sz="0" w:space="0" w:color="auto"/>
            <w:bottom w:val="none" w:sz="0" w:space="0" w:color="auto"/>
            <w:right w:val="none" w:sz="0" w:space="0" w:color="auto"/>
          </w:divBdr>
        </w:div>
        <w:div w:id="1956982362">
          <w:marLeft w:val="0"/>
          <w:marRight w:val="0"/>
          <w:marTop w:val="0"/>
          <w:marBottom w:val="0"/>
          <w:divBdr>
            <w:top w:val="none" w:sz="0" w:space="0" w:color="auto"/>
            <w:left w:val="none" w:sz="0" w:space="0" w:color="auto"/>
            <w:bottom w:val="none" w:sz="0" w:space="0" w:color="auto"/>
            <w:right w:val="none" w:sz="0" w:space="0" w:color="auto"/>
          </w:divBdr>
        </w:div>
        <w:div w:id="1213691953">
          <w:marLeft w:val="0"/>
          <w:marRight w:val="0"/>
          <w:marTop w:val="0"/>
          <w:marBottom w:val="0"/>
          <w:divBdr>
            <w:top w:val="none" w:sz="0" w:space="0" w:color="auto"/>
            <w:left w:val="none" w:sz="0" w:space="0" w:color="auto"/>
            <w:bottom w:val="none" w:sz="0" w:space="0" w:color="auto"/>
            <w:right w:val="none" w:sz="0" w:space="0" w:color="auto"/>
          </w:divBdr>
        </w:div>
        <w:div w:id="781610634">
          <w:marLeft w:val="0"/>
          <w:marRight w:val="0"/>
          <w:marTop w:val="0"/>
          <w:marBottom w:val="0"/>
          <w:divBdr>
            <w:top w:val="none" w:sz="0" w:space="0" w:color="auto"/>
            <w:left w:val="none" w:sz="0" w:space="0" w:color="auto"/>
            <w:bottom w:val="none" w:sz="0" w:space="0" w:color="auto"/>
            <w:right w:val="none" w:sz="0" w:space="0" w:color="auto"/>
          </w:divBdr>
        </w:div>
        <w:div w:id="985016268">
          <w:marLeft w:val="0"/>
          <w:marRight w:val="0"/>
          <w:marTop w:val="0"/>
          <w:marBottom w:val="0"/>
          <w:divBdr>
            <w:top w:val="none" w:sz="0" w:space="0" w:color="auto"/>
            <w:left w:val="none" w:sz="0" w:space="0" w:color="auto"/>
            <w:bottom w:val="none" w:sz="0" w:space="0" w:color="auto"/>
            <w:right w:val="none" w:sz="0" w:space="0" w:color="auto"/>
          </w:divBdr>
        </w:div>
        <w:div w:id="1404834772">
          <w:marLeft w:val="0"/>
          <w:marRight w:val="0"/>
          <w:marTop w:val="0"/>
          <w:marBottom w:val="0"/>
          <w:divBdr>
            <w:top w:val="none" w:sz="0" w:space="0" w:color="auto"/>
            <w:left w:val="none" w:sz="0" w:space="0" w:color="auto"/>
            <w:bottom w:val="none" w:sz="0" w:space="0" w:color="auto"/>
            <w:right w:val="none" w:sz="0" w:space="0" w:color="auto"/>
          </w:divBdr>
        </w:div>
        <w:div w:id="937636436">
          <w:marLeft w:val="0"/>
          <w:marRight w:val="0"/>
          <w:marTop w:val="0"/>
          <w:marBottom w:val="0"/>
          <w:divBdr>
            <w:top w:val="none" w:sz="0" w:space="0" w:color="auto"/>
            <w:left w:val="none" w:sz="0" w:space="0" w:color="auto"/>
            <w:bottom w:val="none" w:sz="0" w:space="0" w:color="auto"/>
            <w:right w:val="none" w:sz="0" w:space="0" w:color="auto"/>
          </w:divBdr>
        </w:div>
      </w:divsChild>
    </w:div>
    <w:div w:id="1400250609">
      <w:bodyDiv w:val="1"/>
      <w:marLeft w:val="0"/>
      <w:marRight w:val="0"/>
      <w:marTop w:val="0"/>
      <w:marBottom w:val="0"/>
      <w:divBdr>
        <w:top w:val="none" w:sz="0" w:space="0" w:color="auto"/>
        <w:left w:val="none" w:sz="0" w:space="0" w:color="auto"/>
        <w:bottom w:val="none" w:sz="0" w:space="0" w:color="auto"/>
        <w:right w:val="none" w:sz="0" w:space="0" w:color="auto"/>
      </w:divBdr>
    </w:div>
    <w:div w:id="1496874706">
      <w:bodyDiv w:val="1"/>
      <w:marLeft w:val="0"/>
      <w:marRight w:val="0"/>
      <w:marTop w:val="0"/>
      <w:marBottom w:val="0"/>
      <w:divBdr>
        <w:top w:val="none" w:sz="0" w:space="0" w:color="auto"/>
        <w:left w:val="none" w:sz="0" w:space="0" w:color="auto"/>
        <w:bottom w:val="none" w:sz="0" w:space="0" w:color="auto"/>
        <w:right w:val="none" w:sz="0" w:space="0" w:color="auto"/>
      </w:divBdr>
    </w:div>
    <w:div w:id="1597134803">
      <w:bodyDiv w:val="1"/>
      <w:marLeft w:val="0"/>
      <w:marRight w:val="0"/>
      <w:marTop w:val="0"/>
      <w:marBottom w:val="0"/>
      <w:divBdr>
        <w:top w:val="none" w:sz="0" w:space="0" w:color="auto"/>
        <w:left w:val="none" w:sz="0" w:space="0" w:color="auto"/>
        <w:bottom w:val="none" w:sz="0" w:space="0" w:color="auto"/>
        <w:right w:val="none" w:sz="0" w:space="0" w:color="auto"/>
      </w:divBdr>
    </w:div>
    <w:div w:id="1866209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resnostate.edu/academics/facultyaffairs/documents/apm/405_for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snostate.box.com/APPFOLD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3</cp:revision>
  <cp:lastPrinted>2017-02-02T18:44:00Z</cp:lastPrinted>
  <dcterms:created xsi:type="dcterms:W3CDTF">2017-02-02T18:44:00Z</dcterms:created>
  <dcterms:modified xsi:type="dcterms:W3CDTF">2017-02-02T18:48:00Z</dcterms:modified>
</cp:coreProperties>
</file>