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MINUTES OF THE PERSONNEL COMMITTEE</w:t>
      </w: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CALIFORNIA STATE UNIVERSITY, FRESNO</w:t>
      </w: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5241 N. Maple Ave., M/S TA 43</w:t>
      </w: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Fresno, CA 93740-8027</w:t>
      </w: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Office of the Academic Senate</w:t>
      </w:r>
    </w:p>
    <w:p w:rsidR="002F35D6" w:rsidRPr="000833B9" w:rsidRDefault="002F35D6" w:rsidP="002F35D6">
      <w:pPr>
        <w:outlineLvl w:val="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Ext. 8-2743</w:t>
      </w:r>
    </w:p>
    <w:p w:rsidR="002F35D6" w:rsidRPr="000833B9" w:rsidRDefault="002F35D6" w:rsidP="002F35D6">
      <w:pPr>
        <w:rPr>
          <w:rFonts w:ascii="Bookman Old Style" w:hAnsi="Bookman Old Style"/>
          <w:szCs w:val="24"/>
        </w:rPr>
      </w:pPr>
    </w:p>
    <w:p w:rsidR="002F35D6" w:rsidRPr="000833B9" w:rsidRDefault="002F35D6" w:rsidP="002F35D6">
      <w:pPr>
        <w:rPr>
          <w:rFonts w:ascii="Bookman Old Style" w:hAnsi="Bookman Old Style"/>
          <w:szCs w:val="24"/>
        </w:rPr>
      </w:pPr>
    </w:p>
    <w:p w:rsidR="002F35D6" w:rsidRPr="000833B9" w:rsidRDefault="00970CB9" w:rsidP="002F35D6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September 18</w:t>
      </w:r>
      <w:r w:rsidR="00424C4E" w:rsidRPr="000833B9">
        <w:rPr>
          <w:rFonts w:ascii="Bookman Old Style" w:hAnsi="Bookman Old Style"/>
          <w:szCs w:val="24"/>
        </w:rPr>
        <w:t>, 2014</w:t>
      </w:r>
    </w:p>
    <w:p w:rsidR="002F35D6" w:rsidRPr="000833B9" w:rsidRDefault="002F35D6" w:rsidP="002F35D6">
      <w:pPr>
        <w:pStyle w:val="Heading1"/>
      </w:pPr>
    </w:p>
    <w:p w:rsidR="002F35D6" w:rsidRPr="000833B9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Members Present:</w:t>
      </w:r>
      <w:r w:rsidRPr="000833B9">
        <w:rPr>
          <w:rFonts w:ascii="Bookman Old Style" w:hAnsi="Bookman Old Style"/>
          <w:szCs w:val="24"/>
        </w:rPr>
        <w:tab/>
        <w:t xml:space="preserve">B. Tsukimura (Chair), </w:t>
      </w:r>
      <w:r w:rsidR="00BF1C81" w:rsidRPr="000833B9">
        <w:rPr>
          <w:rFonts w:ascii="Bookman Old Style" w:hAnsi="Bookman Old Style"/>
          <w:szCs w:val="24"/>
        </w:rPr>
        <w:t>A. Cowgill, K. Forbes, J. Pitt</w:t>
      </w:r>
    </w:p>
    <w:p w:rsidR="00424C4E" w:rsidRPr="000833B9" w:rsidRDefault="00424C4E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0833B9" w:rsidRDefault="002F35D6" w:rsidP="00424C4E">
      <w:pPr>
        <w:ind w:left="2880" w:hanging="288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Members Excused: </w:t>
      </w:r>
      <w:r w:rsidRPr="000833B9">
        <w:rPr>
          <w:rFonts w:ascii="Bookman Old Style" w:hAnsi="Bookman Old Style"/>
          <w:szCs w:val="24"/>
        </w:rPr>
        <w:tab/>
      </w:r>
      <w:r w:rsidR="00BF1C81" w:rsidRPr="000833B9">
        <w:rPr>
          <w:rFonts w:ascii="Bookman Old Style" w:hAnsi="Bookman Old Style"/>
          <w:szCs w:val="24"/>
        </w:rPr>
        <w:t xml:space="preserve">A. </w:t>
      </w:r>
      <w:proofErr w:type="spellStart"/>
      <w:r w:rsidR="00BF1C81" w:rsidRPr="000833B9">
        <w:rPr>
          <w:rFonts w:ascii="Bookman Old Style" w:hAnsi="Bookman Old Style"/>
          <w:szCs w:val="24"/>
        </w:rPr>
        <w:t>Alexandrou</w:t>
      </w:r>
      <w:proofErr w:type="spellEnd"/>
      <w:r w:rsidR="00BF1C81" w:rsidRPr="000833B9">
        <w:rPr>
          <w:rFonts w:ascii="Bookman Old Style" w:hAnsi="Bookman Old Style"/>
          <w:szCs w:val="24"/>
        </w:rPr>
        <w:t xml:space="preserve">, A. Radford, </w:t>
      </w:r>
      <w:r w:rsidR="00424C4E" w:rsidRPr="000833B9">
        <w:rPr>
          <w:rFonts w:ascii="Bookman Old Style" w:hAnsi="Bookman Old Style"/>
          <w:szCs w:val="24"/>
        </w:rPr>
        <w:t>M. Caldwell (ex-officio)</w:t>
      </w:r>
    </w:p>
    <w:p w:rsidR="002F35D6" w:rsidRPr="000833B9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0833B9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Members Absent:</w:t>
      </w:r>
      <w:r w:rsidRPr="000833B9">
        <w:rPr>
          <w:rFonts w:ascii="Bookman Old Style" w:hAnsi="Bookman Old Style"/>
          <w:szCs w:val="24"/>
        </w:rPr>
        <w:tab/>
        <w:t xml:space="preserve"> </w:t>
      </w:r>
    </w:p>
    <w:p w:rsidR="002F35D6" w:rsidRPr="000833B9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0833B9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Visitors: </w:t>
      </w:r>
      <w:r w:rsidRPr="000833B9">
        <w:rPr>
          <w:rFonts w:ascii="Bookman Old Style" w:hAnsi="Bookman Old Style"/>
          <w:szCs w:val="24"/>
        </w:rPr>
        <w:tab/>
        <w:t xml:space="preserve">Dianne </w:t>
      </w:r>
      <w:proofErr w:type="spellStart"/>
      <w:r w:rsidRPr="000833B9">
        <w:rPr>
          <w:rFonts w:ascii="Bookman Old Style" w:hAnsi="Bookman Old Style"/>
          <w:szCs w:val="24"/>
        </w:rPr>
        <w:t>Volpp</w:t>
      </w:r>
      <w:proofErr w:type="spellEnd"/>
      <w:r w:rsidR="00BF09F1" w:rsidRPr="000833B9">
        <w:rPr>
          <w:rFonts w:ascii="Bookman Old Style" w:hAnsi="Bookman Old Style"/>
          <w:szCs w:val="24"/>
        </w:rPr>
        <w:t xml:space="preserve">, Kevin </w:t>
      </w:r>
      <w:proofErr w:type="spellStart"/>
      <w:r w:rsidR="00BF09F1" w:rsidRPr="000833B9">
        <w:rPr>
          <w:rFonts w:ascii="Bookman Old Style" w:hAnsi="Bookman Old Style"/>
          <w:szCs w:val="24"/>
        </w:rPr>
        <w:t>Ayotte</w:t>
      </w:r>
      <w:proofErr w:type="spellEnd"/>
      <w:r w:rsidR="00BF09F1" w:rsidRPr="000833B9">
        <w:rPr>
          <w:rFonts w:ascii="Bookman Old Style" w:hAnsi="Bookman Old Style"/>
          <w:szCs w:val="24"/>
        </w:rPr>
        <w:t xml:space="preserve">, Janice </w:t>
      </w:r>
      <w:proofErr w:type="spellStart"/>
      <w:r w:rsidR="00BF09F1" w:rsidRPr="000833B9">
        <w:rPr>
          <w:rFonts w:ascii="Bookman Old Style" w:hAnsi="Bookman Old Style"/>
          <w:szCs w:val="24"/>
        </w:rPr>
        <w:t>Parten</w:t>
      </w:r>
      <w:proofErr w:type="spellEnd"/>
    </w:p>
    <w:p w:rsidR="002F35D6" w:rsidRPr="000833B9" w:rsidRDefault="002F35D6" w:rsidP="002F35D6">
      <w:pPr>
        <w:rPr>
          <w:rFonts w:ascii="Bookman Old Style" w:hAnsi="Bookman Old Style"/>
          <w:szCs w:val="24"/>
        </w:rPr>
      </w:pPr>
    </w:p>
    <w:p w:rsidR="00591CE9" w:rsidRPr="000833B9" w:rsidRDefault="00591CE9">
      <w:pPr>
        <w:rPr>
          <w:rFonts w:ascii="Bookman Old Style" w:hAnsi="Bookman Old Style"/>
          <w:szCs w:val="24"/>
        </w:rPr>
      </w:pPr>
    </w:p>
    <w:p w:rsidR="006056C8" w:rsidRPr="000833B9" w:rsidRDefault="006056C8" w:rsidP="006056C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The meeting was called to order by </w:t>
      </w:r>
      <w:r w:rsidR="00424C4E" w:rsidRPr="000833B9">
        <w:rPr>
          <w:rFonts w:ascii="Bookman Old Style" w:hAnsi="Bookman Old Style"/>
          <w:szCs w:val="24"/>
        </w:rPr>
        <w:t>Chair Tsukimura at 9:</w:t>
      </w:r>
      <w:r w:rsidRPr="000833B9">
        <w:rPr>
          <w:rFonts w:ascii="Bookman Old Style" w:hAnsi="Bookman Old Style"/>
          <w:szCs w:val="24"/>
        </w:rPr>
        <w:t>0</w:t>
      </w:r>
      <w:r w:rsidR="00424C4E" w:rsidRPr="000833B9">
        <w:rPr>
          <w:rFonts w:ascii="Bookman Old Style" w:hAnsi="Bookman Old Style"/>
          <w:szCs w:val="24"/>
        </w:rPr>
        <w:t>5</w:t>
      </w:r>
      <w:r w:rsidRPr="000833B9">
        <w:rPr>
          <w:rFonts w:ascii="Bookman Old Style" w:hAnsi="Bookman Old Style"/>
          <w:szCs w:val="24"/>
        </w:rPr>
        <w:t xml:space="preserve"> a.m.</w:t>
      </w:r>
    </w:p>
    <w:p w:rsidR="006056C8" w:rsidRPr="000833B9" w:rsidRDefault="006056C8" w:rsidP="006056C8">
      <w:pPr>
        <w:rPr>
          <w:rFonts w:ascii="Bookman Old Style" w:hAnsi="Bookman Old Style"/>
          <w:szCs w:val="24"/>
        </w:rPr>
      </w:pPr>
    </w:p>
    <w:p w:rsidR="006056C8" w:rsidRPr="000833B9" w:rsidRDefault="006056C8" w:rsidP="000C1D4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szCs w:val="24"/>
        </w:rPr>
        <w:t xml:space="preserve">Agenda - </w:t>
      </w:r>
      <w:r w:rsidRPr="000833B9">
        <w:rPr>
          <w:rFonts w:ascii="Bookman Old Style" w:hAnsi="Bookman Old Style"/>
          <w:color w:val="000000"/>
          <w:szCs w:val="24"/>
        </w:rPr>
        <w:t xml:space="preserve">MSC to approve the Agenda.  </w:t>
      </w:r>
    </w:p>
    <w:p w:rsidR="006056C8" w:rsidRPr="000833B9" w:rsidRDefault="006056C8" w:rsidP="000C1D4D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0833B9" w:rsidRDefault="006056C8" w:rsidP="000C1D4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szCs w:val="24"/>
        </w:rPr>
        <w:t xml:space="preserve">Minutes - </w:t>
      </w:r>
      <w:r w:rsidRPr="000833B9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0833B9">
        <w:rPr>
          <w:rFonts w:ascii="Bookman Old Style" w:hAnsi="Bookman Old Style"/>
          <w:color w:val="000000"/>
          <w:szCs w:val="24"/>
        </w:rPr>
        <w:t xml:space="preserve">approve </w:t>
      </w:r>
      <w:r w:rsidRPr="000833B9">
        <w:rPr>
          <w:rFonts w:ascii="Bookman Old Style" w:hAnsi="Bookman Old Style"/>
          <w:color w:val="000000"/>
          <w:szCs w:val="24"/>
        </w:rPr>
        <w:t xml:space="preserve">the Minutes of </w:t>
      </w:r>
      <w:r w:rsidR="00BF09F1" w:rsidRPr="000833B9">
        <w:rPr>
          <w:rFonts w:ascii="Bookman Old Style" w:hAnsi="Bookman Old Style"/>
          <w:color w:val="000000"/>
          <w:szCs w:val="24"/>
        </w:rPr>
        <w:t>9/11</w:t>
      </w:r>
      <w:r w:rsidR="00424C4E" w:rsidRPr="000833B9">
        <w:rPr>
          <w:rFonts w:ascii="Bookman Old Style" w:hAnsi="Bookman Old Style"/>
          <w:color w:val="000000"/>
          <w:szCs w:val="24"/>
        </w:rPr>
        <w:t>/14.</w:t>
      </w:r>
    </w:p>
    <w:p w:rsidR="006056C8" w:rsidRPr="000833B9" w:rsidRDefault="006056C8" w:rsidP="000C1D4D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BF09F1" w:rsidRPr="000833B9" w:rsidRDefault="00BF09F1" w:rsidP="000C1D4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Time </w:t>
      </w:r>
      <w:proofErr w:type="gramStart"/>
      <w:r w:rsidRPr="000833B9">
        <w:rPr>
          <w:rFonts w:ascii="Bookman Old Style" w:hAnsi="Bookman Old Style"/>
          <w:color w:val="000000"/>
          <w:szCs w:val="24"/>
        </w:rPr>
        <w:t>Certain</w:t>
      </w:r>
      <w:proofErr w:type="gramEnd"/>
      <w:r w:rsidRPr="000833B9">
        <w:rPr>
          <w:rFonts w:ascii="Bookman Old Style" w:hAnsi="Bookman Old Style"/>
          <w:color w:val="000000"/>
          <w:szCs w:val="24"/>
        </w:rPr>
        <w:t xml:space="preserve"> discussion with Senate Chair, Kevin </w:t>
      </w:r>
      <w:proofErr w:type="spellStart"/>
      <w:r w:rsidRPr="000833B9">
        <w:rPr>
          <w:rFonts w:ascii="Bookman Old Style" w:hAnsi="Bookman Old Style"/>
          <w:color w:val="000000"/>
          <w:szCs w:val="24"/>
        </w:rPr>
        <w:t>Ayotte</w:t>
      </w:r>
      <w:proofErr w:type="spellEnd"/>
      <w:r w:rsidRPr="000833B9">
        <w:rPr>
          <w:rFonts w:ascii="Bookman Old Style" w:hAnsi="Bookman Old Style"/>
          <w:color w:val="000000"/>
          <w:szCs w:val="24"/>
        </w:rPr>
        <w:t>: APM 237, APM 322, APM 322b, and 322c related to faculty responsibility for accessible instructional materials.</w:t>
      </w:r>
    </w:p>
    <w:p w:rsidR="000C1D4D" w:rsidRPr="000833B9" w:rsidRDefault="000C1D4D" w:rsidP="000C1D4D">
      <w:pPr>
        <w:rPr>
          <w:rFonts w:ascii="Bookman Old Style" w:hAnsi="Bookman Old Style"/>
          <w:color w:val="000000"/>
          <w:szCs w:val="24"/>
        </w:rPr>
      </w:pPr>
    </w:p>
    <w:p w:rsidR="00C832F9" w:rsidRPr="000833B9" w:rsidRDefault="00170F92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Discussion about using the placement of ADA requirement information into a better place in the Syllabus Policy, APM 241 as a means t</w:t>
      </w:r>
      <w:r w:rsidR="00C832F9" w:rsidRPr="000833B9">
        <w:rPr>
          <w:rFonts w:ascii="Bookman Old Style" w:hAnsi="Bookman Old Style"/>
          <w:color w:val="000000"/>
          <w:szCs w:val="24"/>
        </w:rPr>
        <w:t>o inform faculty on compliance.</w:t>
      </w:r>
    </w:p>
    <w:p w:rsidR="00C832F9" w:rsidRPr="000833B9" w:rsidRDefault="00C832F9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Appears a widespread problem in information about ADA requirements, vs University requests for additional ADA accommodation</w:t>
      </w:r>
    </w:p>
    <w:p w:rsidR="00170F92" w:rsidRPr="000833B9" w:rsidRDefault="00C832F9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Need to develop a strategy to roll this out to senate and to faculty</w:t>
      </w:r>
    </w:p>
    <w:p w:rsidR="00C832F9" w:rsidRPr="000833B9" w:rsidRDefault="00C832F9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Problem exists with late appointments of lecturers complying with regulations requiring early announcements of required course materials</w:t>
      </w:r>
    </w:p>
    <w:p w:rsidR="00C832F9" w:rsidRPr="000833B9" w:rsidRDefault="00C832F9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Jan </w:t>
      </w:r>
      <w:proofErr w:type="spellStart"/>
      <w:r w:rsidRPr="000833B9">
        <w:rPr>
          <w:rFonts w:ascii="Bookman Old Style" w:hAnsi="Bookman Old Style"/>
          <w:color w:val="000000"/>
          <w:szCs w:val="24"/>
        </w:rPr>
        <w:t>Parten</w:t>
      </w:r>
      <w:proofErr w:type="spellEnd"/>
      <w:r w:rsidRPr="000833B9">
        <w:rPr>
          <w:rFonts w:ascii="Bookman Old Style" w:hAnsi="Bookman Old Style"/>
          <w:color w:val="000000"/>
          <w:szCs w:val="24"/>
        </w:rPr>
        <w:t xml:space="preserve"> pointed out that the University philosophy is that all material is accessible, particularly new software and materials.  </w:t>
      </w:r>
    </w:p>
    <w:p w:rsidR="007467EC" w:rsidRDefault="007467EC" w:rsidP="00C832F9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Decision to leave the proposed ADA language out of 322, but to amend APM 237.  Options proposed by Kevin </w:t>
      </w:r>
      <w:proofErr w:type="spellStart"/>
      <w:r w:rsidRPr="000833B9">
        <w:rPr>
          <w:rFonts w:ascii="Bookman Old Style" w:hAnsi="Bookman Old Style"/>
          <w:color w:val="000000"/>
          <w:szCs w:val="24"/>
        </w:rPr>
        <w:t>Ayotte</w:t>
      </w:r>
      <w:proofErr w:type="spellEnd"/>
      <w:r w:rsidRPr="000833B9">
        <w:rPr>
          <w:rFonts w:ascii="Bookman Old Style" w:hAnsi="Bookman Old Style"/>
          <w:color w:val="000000"/>
          <w:szCs w:val="24"/>
        </w:rPr>
        <w:t xml:space="preserve"> – to be discussed next meeting.</w:t>
      </w:r>
    </w:p>
    <w:p w:rsidR="000833B9" w:rsidRDefault="000833B9" w:rsidP="000833B9">
      <w:pPr>
        <w:pStyle w:val="ListParagraph"/>
        <w:ind w:left="1530"/>
        <w:rPr>
          <w:rFonts w:ascii="Bookman Old Style" w:hAnsi="Bookman Old Style"/>
          <w:color w:val="000000"/>
          <w:szCs w:val="24"/>
        </w:rPr>
      </w:pPr>
    </w:p>
    <w:p w:rsidR="000833B9" w:rsidRPr="000833B9" w:rsidRDefault="000833B9" w:rsidP="000833B9">
      <w:pPr>
        <w:pStyle w:val="ListParagraph"/>
        <w:ind w:left="1620"/>
        <w:jc w:val="right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lastRenderedPageBreak/>
        <w:t>Personnel Committee Meeting</w:t>
      </w:r>
    </w:p>
    <w:p w:rsidR="000833B9" w:rsidRPr="000833B9" w:rsidRDefault="000833B9" w:rsidP="000833B9">
      <w:pPr>
        <w:pStyle w:val="ListParagraph"/>
        <w:ind w:left="1620"/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September 18</w:t>
      </w:r>
      <w:r w:rsidRPr="000833B9">
        <w:rPr>
          <w:rFonts w:ascii="Bookman Old Style" w:hAnsi="Bookman Old Style"/>
          <w:color w:val="000000"/>
          <w:szCs w:val="24"/>
        </w:rPr>
        <w:t>, 2014</w:t>
      </w:r>
    </w:p>
    <w:p w:rsidR="000833B9" w:rsidRDefault="000833B9" w:rsidP="000833B9">
      <w:pPr>
        <w:pStyle w:val="ListParagraph"/>
        <w:ind w:left="1530"/>
        <w:jc w:val="right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Page 2</w:t>
      </w:r>
    </w:p>
    <w:p w:rsidR="000833B9" w:rsidRDefault="000833B9" w:rsidP="000833B9">
      <w:pPr>
        <w:pStyle w:val="ListParagraph"/>
        <w:ind w:left="1530"/>
        <w:rPr>
          <w:rFonts w:ascii="Bookman Old Style" w:hAnsi="Bookman Old Style"/>
          <w:color w:val="000000"/>
          <w:szCs w:val="24"/>
        </w:rPr>
      </w:pPr>
    </w:p>
    <w:p w:rsidR="000833B9" w:rsidRPr="000833B9" w:rsidRDefault="000833B9" w:rsidP="000833B9">
      <w:pPr>
        <w:pStyle w:val="ListParagraph"/>
        <w:ind w:left="1530"/>
        <w:rPr>
          <w:rFonts w:ascii="Bookman Old Style" w:hAnsi="Bookman Old Style"/>
          <w:color w:val="000000"/>
          <w:szCs w:val="24"/>
        </w:rPr>
      </w:pPr>
    </w:p>
    <w:p w:rsidR="007467EC" w:rsidRPr="000833B9" w:rsidRDefault="007467EC" w:rsidP="007467EC">
      <w:pPr>
        <w:pStyle w:val="ListParagraph"/>
        <w:ind w:left="1530"/>
        <w:rPr>
          <w:rFonts w:ascii="Bookman Old Style" w:hAnsi="Bookman Old Style"/>
          <w:color w:val="000000"/>
          <w:szCs w:val="24"/>
        </w:rPr>
      </w:pPr>
    </w:p>
    <w:p w:rsidR="00170F92" w:rsidRPr="000833B9" w:rsidRDefault="00170F92" w:rsidP="00BF09F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0833B9" w:rsidRDefault="002F35D6" w:rsidP="000C1D4D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C</w:t>
      </w:r>
      <w:r w:rsidR="006056C8" w:rsidRPr="000833B9">
        <w:rPr>
          <w:rFonts w:ascii="Bookman Old Style" w:hAnsi="Bookman Old Style"/>
          <w:color w:val="000000"/>
          <w:szCs w:val="24"/>
        </w:rPr>
        <w:t>ommunications and Announcements</w:t>
      </w:r>
    </w:p>
    <w:p w:rsidR="000C1D4D" w:rsidRPr="000833B9" w:rsidRDefault="000C1D4D" w:rsidP="000C1D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F09F1" w:rsidRPr="000833B9" w:rsidRDefault="00BF09F1" w:rsidP="006056C8">
      <w:pPr>
        <w:pStyle w:val="ListParagraph"/>
        <w:numPr>
          <w:ilvl w:val="1"/>
          <w:numId w:val="4"/>
        </w:numPr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New </w:t>
      </w:r>
      <w:r w:rsidR="007467EC" w:rsidRPr="000833B9">
        <w:rPr>
          <w:rFonts w:ascii="Bookman Old Style" w:hAnsi="Bookman Old Style"/>
          <w:color w:val="000000"/>
          <w:szCs w:val="24"/>
        </w:rPr>
        <w:t>MAP will re</w:t>
      </w:r>
      <w:r w:rsidRPr="000833B9">
        <w:rPr>
          <w:rFonts w:ascii="Bookman Old Style" w:hAnsi="Bookman Old Style"/>
          <w:color w:val="000000"/>
          <w:szCs w:val="24"/>
        </w:rPr>
        <w:t xml:space="preserve">organize HR procedures. </w:t>
      </w:r>
    </w:p>
    <w:p w:rsidR="006C7B28" w:rsidRPr="000833B9" w:rsidRDefault="006C7B28" w:rsidP="006C7B28">
      <w:pPr>
        <w:pStyle w:val="ListParagraph"/>
        <w:ind w:left="1620"/>
        <w:jc w:val="right"/>
        <w:rPr>
          <w:rFonts w:ascii="Bookman Old Style" w:hAnsi="Bookman Old Style"/>
          <w:color w:val="000000"/>
          <w:szCs w:val="24"/>
        </w:rPr>
      </w:pPr>
    </w:p>
    <w:p w:rsidR="006C7B28" w:rsidRPr="000833B9" w:rsidRDefault="006C7B28" w:rsidP="006C7B28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6C7B28" w:rsidRPr="000833B9" w:rsidRDefault="006C7B28" w:rsidP="006C7B28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A45C51" w:rsidRPr="000833B9" w:rsidRDefault="00170F92" w:rsidP="006056C8">
      <w:pPr>
        <w:pStyle w:val="ListParagraph"/>
        <w:numPr>
          <w:ilvl w:val="1"/>
          <w:numId w:val="4"/>
        </w:numPr>
        <w:rPr>
          <w:rStyle w:val="object"/>
          <w:rFonts w:ascii="Bookman Old Style" w:hAnsi="Bookman Old Style"/>
          <w:color w:val="000000"/>
          <w:szCs w:val="24"/>
        </w:rPr>
      </w:pPr>
      <w:r w:rsidRPr="000833B9">
        <w:rPr>
          <w:rStyle w:val="object"/>
          <w:rFonts w:ascii="Bookman Old Style" w:hAnsi="Bookman Old Style"/>
          <w:color w:val="000000"/>
          <w:szCs w:val="24"/>
        </w:rPr>
        <w:t xml:space="preserve">Monday’s Senate Meeting will cover policies from last year: </w:t>
      </w:r>
      <w:r w:rsidRPr="000833B9">
        <w:rPr>
          <w:rFonts w:ascii="Bookman Old Style" w:hAnsi="Bookman Old Style"/>
          <w:color w:val="0E0D0D"/>
          <w:w w:val="113"/>
          <w:szCs w:val="24"/>
        </w:rPr>
        <w:t>Policies for Committee Review – APM 325, 327, 360 –Continued Second Reading.</w:t>
      </w:r>
    </w:p>
    <w:p w:rsidR="00A45C51" w:rsidRPr="000833B9" w:rsidRDefault="00A45C51" w:rsidP="00A45C51">
      <w:pPr>
        <w:pStyle w:val="ListParagraph"/>
        <w:ind w:left="1170"/>
        <w:rPr>
          <w:rFonts w:ascii="Bookman Old Style" w:hAnsi="Bookman Old Style"/>
          <w:color w:val="000000"/>
          <w:szCs w:val="24"/>
        </w:rPr>
      </w:pPr>
    </w:p>
    <w:p w:rsidR="00A45C51" w:rsidRPr="000833B9" w:rsidRDefault="006056C8" w:rsidP="006056C8">
      <w:pPr>
        <w:pStyle w:val="ListParagraph"/>
        <w:numPr>
          <w:ilvl w:val="0"/>
          <w:numId w:val="1"/>
        </w:numPr>
        <w:ind w:left="1170"/>
        <w:rPr>
          <w:rFonts w:ascii="Bookman Old Style" w:hAnsi="Bookman Old Style"/>
          <w:color w:val="0E0D0D"/>
          <w:w w:val="113"/>
          <w:szCs w:val="24"/>
        </w:rPr>
      </w:pPr>
      <w:r w:rsidRPr="000833B9">
        <w:rPr>
          <w:rFonts w:ascii="Bookman Old Style" w:hAnsi="Bookman Old Style"/>
          <w:color w:val="0E0D0D"/>
          <w:w w:val="113"/>
          <w:szCs w:val="24"/>
        </w:rPr>
        <w:t xml:space="preserve">No </w:t>
      </w:r>
      <w:r w:rsidR="002F35D6" w:rsidRPr="000833B9">
        <w:rPr>
          <w:rFonts w:ascii="Bookman Old Style" w:hAnsi="Bookman Old Style"/>
          <w:color w:val="0E0D0D"/>
          <w:w w:val="113"/>
          <w:szCs w:val="24"/>
        </w:rPr>
        <w:t>New Business</w:t>
      </w:r>
    </w:p>
    <w:p w:rsidR="00A45C51" w:rsidRPr="000833B9" w:rsidRDefault="00A45C51" w:rsidP="00A45C51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:rsidR="00361B2E" w:rsidRPr="000833B9" w:rsidRDefault="00361B2E" w:rsidP="00A970A0">
      <w:pPr>
        <w:pStyle w:val="ListParagraph"/>
        <w:numPr>
          <w:ilvl w:val="0"/>
          <w:numId w:val="1"/>
        </w:numPr>
        <w:ind w:left="117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Examination of Old policies: </w:t>
      </w:r>
      <w:r w:rsidR="00170F92" w:rsidRPr="000833B9">
        <w:rPr>
          <w:rFonts w:ascii="Bookman Old Style" w:hAnsi="Bookman Old Style"/>
          <w:color w:val="000000"/>
          <w:szCs w:val="24"/>
        </w:rPr>
        <w:t xml:space="preserve">We will ID policies that are Executive Orders (EO’s) and place them (if they haven’t been </w:t>
      </w:r>
      <w:proofErr w:type="spellStart"/>
      <w:r w:rsidR="00170F92" w:rsidRPr="000833B9">
        <w:rPr>
          <w:rFonts w:ascii="Bookman Old Style" w:hAnsi="Bookman Old Style"/>
          <w:color w:val="000000"/>
          <w:szCs w:val="24"/>
        </w:rPr>
        <w:t>superceded</w:t>
      </w:r>
      <w:proofErr w:type="spellEnd"/>
      <w:r w:rsidR="00170F92" w:rsidRPr="000833B9">
        <w:rPr>
          <w:rFonts w:ascii="Bookman Old Style" w:hAnsi="Bookman Old Style"/>
          <w:color w:val="000000"/>
          <w:szCs w:val="24"/>
        </w:rPr>
        <w:t xml:space="preserve"> already) in a special section for EO’s, then add an explanation of what EO’s are.  We will also include MAP’s.</w:t>
      </w:r>
    </w:p>
    <w:p w:rsidR="00170F92" w:rsidRPr="000833B9" w:rsidRDefault="00170F92" w:rsidP="00170F9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970A0" w:rsidRPr="000833B9" w:rsidRDefault="00A45C51" w:rsidP="00A970A0">
      <w:pPr>
        <w:pStyle w:val="ListParagraph"/>
        <w:numPr>
          <w:ilvl w:val="0"/>
          <w:numId w:val="1"/>
        </w:numPr>
        <w:ind w:left="117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APM 3</w:t>
      </w:r>
      <w:r w:rsidR="009D72F2" w:rsidRPr="000833B9">
        <w:rPr>
          <w:rFonts w:ascii="Bookman Old Style" w:hAnsi="Bookman Old Style"/>
          <w:color w:val="000000"/>
          <w:szCs w:val="24"/>
        </w:rPr>
        <w:t>20</w:t>
      </w:r>
      <w:r w:rsidRPr="000833B9">
        <w:rPr>
          <w:rFonts w:ascii="Bookman Old Style" w:hAnsi="Bookman Old Style"/>
          <w:color w:val="000000"/>
          <w:szCs w:val="24"/>
        </w:rPr>
        <w:t xml:space="preserve"> –</w:t>
      </w:r>
      <w:r w:rsidR="00C832F9" w:rsidRPr="000833B9">
        <w:rPr>
          <w:rFonts w:ascii="Bookman Old Style" w:hAnsi="Bookman Old Style"/>
          <w:color w:val="000000"/>
          <w:szCs w:val="24"/>
        </w:rPr>
        <w:t xml:space="preserve"> D</w:t>
      </w:r>
      <w:r w:rsidR="005E11C8" w:rsidRPr="000833B9">
        <w:rPr>
          <w:rFonts w:ascii="Bookman Old Style" w:hAnsi="Bookman Old Style"/>
          <w:color w:val="000000"/>
          <w:szCs w:val="24"/>
        </w:rPr>
        <w:t xml:space="preserve">iscussions with Jan </w:t>
      </w:r>
      <w:proofErr w:type="spellStart"/>
      <w:r w:rsidR="005E11C8" w:rsidRPr="000833B9">
        <w:rPr>
          <w:rFonts w:ascii="Bookman Old Style" w:hAnsi="Bookman Old Style"/>
          <w:color w:val="000000"/>
          <w:szCs w:val="24"/>
        </w:rPr>
        <w:t>Parte</w:t>
      </w:r>
      <w:r w:rsidRPr="000833B9">
        <w:rPr>
          <w:rFonts w:ascii="Bookman Old Style" w:hAnsi="Bookman Old Style"/>
          <w:color w:val="000000"/>
          <w:szCs w:val="24"/>
        </w:rPr>
        <w:t>n</w:t>
      </w:r>
      <w:proofErr w:type="spellEnd"/>
      <w:r w:rsidRPr="000833B9">
        <w:rPr>
          <w:rFonts w:ascii="Bookman Old Style" w:hAnsi="Bookman Old Style"/>
          <w:color w:val="000000"/>
          <w:szCs w:val="24"/>
        </w:rPr>
        <w:t xml:space="preserve"> </w:t>
      </w:r>
      <w:r w:rsidR="00C832F9" w:rsidRPr="000833B9">
        <w:rPr>
          <w:rFonts w:ascii="Bookman Old Style" w:hAnsi="Bookman Old Style"/>
          <w:color w:val="000000"/>
          <w:szCs w:val="24"/>
        </w:rPr>
        <w:t xml:space="preserve">- </w:t>
      </w:r>
    </w:p>
    <w:p w:rsidR="00A970A0" w:rsidRPr="000833B9" w:rsidRDefault="00A970A0" w:rsidP="00A970A0">
      <w:pPr>
        <w:rPr>
          <w:rFonts w:ascii="Bookman Old Style" w:hAnsi="Bookman Old Style"/>
          <w:szCs w:val="24"/>
        </w:rPr>
      </w:pPr>
    </w:p>
    <w:p w:rsidR="002F35D6" w:rsidRPr="000833B9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0833B9" w:rsidRDefault="002F35D6" w:rsidP="002F35D6">
      <w:pPr>
        <w:spacing w:after="24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Agenda for the meeting</w:t>
      </w:r>
      <w:r w:rsidR="00C832F9" w:rsidRPr="000833B9">
        <w:rPr>
          <w:rFonts w:ascii="Bookman Old Style" w:hAnsi="Bookman Old Style"/>
          <w:szCs w:val="24"/>
        </w:rPr>
        <w:t xml:space="preserve"> 9/25</w:t>
      </w:r>
      <w:r w:rsidRPr="000833B9">
        <w:rPr>
          <w:rFonts w:ascii="Bookman Old Style" w:hAnsi="Bookman Old Style"/>
          <w:szCs w:val="24"/>
        </w:rPr>
        <w:t xml:space="preserve">/14, </w:t>
      </w:r>
      <w:r w:rsidRPr="000833B9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0833B9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0833B9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832F9" w:rsidRPr="000833B9">
        <w:rPr>
          <w:rFonts w:ascii="Bookman Old Style" w:hAnsi="Bookman Old Style"/>
          <w:color w:val="000000"/>
          <w:szCs w:val="24"/>
        </w:rPr>
        <w:t>9/18</w:t>
      </w:r>
      <w:r w:rsidRPr="000833B9">
        <w:rPr>
          <w:rFonts w:ascii="Bookman Old Style" w:hAnsi="Bookman Old Style"/>
          <w:color w:val="000000"/>
          <w:szCs w:val="24"/>
        </w:rPr>
        <w:t>/2014</w:t>
      </w:r>
    </w:p>
    <w:p w:rsidR="002F35D6" w:rsidRPr="000833B9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C</w:t>
      </w:r>
      <w:r w:rsidR="008E687A" w:rsidRPr="000833B9">
        <w:rPr>
          <w:rFonts w:ascii="Bookman Old Style" w:hAnsi="Bookman Old Style"/>
          <w:color w:val="000000"/>
          <w:szCs w:val="24"/>
        </w:rPr>
        <w:t>ommunications and Announcements</w:t>
      </w:r>
    </w:p>
    <w:p w:rsidR="008E687A" w:rsidRPr="000833B9" w:rsidRDefault="008E687A" w:rsidP="000C710B">
      <w:pPr>
        <w:pStyle w:val="ListParagraph"/>
        <w:numPr>
          <w:ilvl w:val="1"/>
          <w:numId w:val="2"/>
        </w:numPr>
        <w:ind w:left="1080"/>
        <w:rPr>
          <w:rStyle w:val="object"/>
          <w:rFonts w:ascii="Bookman Old Style" w:hAnsi="Bookman Old Style"/>
          <w:color w:val="000000"/>
          <w:szCs w:val="24"/>
        </w:rPr>
      </w:pPr>
      <w:r w:rsidRPr="000833B9">
        <w:rPr>
          <w:rStyle w:val="object"/>
          <w:rFonts w:ascii="Bookman Old Style" w:hAnsi="Bookman Old Style"/>
          <w:color w:val="000000"/>
          <w:szCs w:val="24"/>
        </w:rPr>
        <w:t>Senate on Monday 9/22 – APM 325, 327, 360 – Personnel Committee. Continued Second Reading</w:t>
      </w:r>
    </w:p>
    <w:p w:rsidR="008F7B54" w:rsidRPr="000833B9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New Business</w:t>
      </w:r>
      <w:r w:rsidR="00A970A0" w:rsidRPr="000833B9">
        <w:rPr>
          <w:rFonts w:ascii="Bookman Old Style" w:hAnsi="Bookman Old Style"/>
          <w:color w:val="000000"/>
          <w:szCs w:val="24"/>
        </w:rPr>
        <w:t xml:space="preserve"> </w:t>
      </w:r>
    </w:p>
    <w:p w:rsidR="006B2FD0" w:rsidRPr="000833B9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Old Policy Review</w:t>
      </w:r>
      <w:r w:rsidR="00361B2E" w:rsidRPr="000833B9">
        <w:rPr>
          <w:rFonts w:ascii="Bookman Old Style" w:hAnsi="Bookman Old Style"/>
          <w:color w:val="000000"/>
          <w:szCs w:val="24"/>
        </w:rPr>
        <w:t>:</w:t>
      </w:r>
    </w:p>
    <w:p w:rsidR="00361B2E" w:rsidRPr="000833B9" w:rsidRDefault="00361B2E" w:rsidP="000C710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Executive Orders: 367, 370, 393</w:t>
      </w:r>
    </w:p>
    <w:p w:rsidR="00361B2E" w:rsidRPr="000833B9" w:rsidRDefault="00361B2E" w:rsidP="000C710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833B9">
        <w:rPr>
          <w:rFonts w:ascii="Bookman Old Style" w:hAnsi="Bookman Old Style"/>
          <w:color w:val="000000"/>
          <w:szCs w:val="24"/>
        </w:rPr>
        <w:t>Reports: 321, 357, 358</w:t>
      </w:r>
    </w:p>
    <w:p w:rsidR="00C832F9" w:rsidRPr="000833B9" w:rsidRDefault="007467EC" w:rsidP="007467EC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APM 237 – Policy on the Ordering of Accessible Instructional Materials: Discussion of proposed amendments by K. </w:t>
      </w:r>
      <w:proofErr w:type="spellStart"/>
      <w:r w:rsidRPr="000833B9">
        <w:rPr>
          <w:rFonts w:ascii="Bookman Old Style" w:hAnsi="Bookman Old Style"/>
          <w:szCs w:val="24"/>
        </w:rPr>
        <w:t>Ayotte</w:t>
      </w:r>
      <w:proofErr w:type="spellEnd"/>
      <w:r w:rsidRPr="000833B9">
        <w:rPr>
          <w:rFonts w:ascii="Bookman Old Style" w:hAnsi="Bookman Old Style"/>
          <w:szCs w:val="24"/>
        </w:rPr>
        <w:t xml:space="preserve"> (9/18/14).  </w:t>
      </w:r>
      <w:r w:rsidR="00C832F9" w:rsidRPr="000833B9">
        <w:rPr>
          <w:rFonts w:ascii="Bookman Old Style" w:hAnsi="Bookman Old Style"/>
          <w:szCs w:val="24"/>
        </w:rPr>
        <w:br w:type="page"/>
      </w:r>
    </w:p>
    <w:p w:rsidR="00765BB0" w:rsidRPr="000833B9" w:rsidRDefault="00765BB0" w:rsidP="00765BB0">
      <w:pPr>
        <w:pStyle w:val="Heading1"/>
        <w:jc w:val="right"/>
      </w:pPr>
      <w:r w:rsidRPr="000833B9">
        <w:lastRenderedPageBreak/>
        <w:t>Personnel Committee Meeting</w:t>
      </w:r>
    </w:p>
    <w:p w:rsidR="00765BB0" w:rsidRPr="000833B9" w:rsidRDefault="000833B9" w:rsidP="00765BB0">
      <w:pPr>
        <w:pStyle w:val="NoSpacing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September 18</w:t>
      </w:r>
      <w:r w:rsidR="00765BB0" w:rsidRPr="000833B9">
        <w:rPr>
          <w:rFonts w:ascii="Bookman Old Style" w:hAnsi="Bookman Old Style"/>
        </w:rPr>
        <w:t>, 2014</w:t>
      </w:r>
    </w:p>
    <w:p w:rsidR="00765BB0" w:rsidRPr="000833B9" w:rsidRDefault="00765BB0" w:rsidP="00765BB0">
      <w:pPr>
        <w:pStyle w:val="NoSpacing"/>
        <w:jc w:val="right"/>
        <w:rPr>
          <w:rFonts w:ascii="Bookman Old Style" w:hAnsi="Bookman Old Style"/>
        </w:rPr>
      </w:pPr>
      <w:r w:rsidRPr="000833B9">
        <w:rPr>
          <w:rFonts w:ascii="Bookman Old Style" w:hAnsi="Bookman Old Style"/>
        </w:rPr>
        <w:t>Page 3</w:t>
      </w:r>
    </w:p>
    <w:p w:rsidR="00765BB0" w:rsidRPr="000833B9" w:rsidRDefault="00765BB0" w:rsidP="00765BB0">
      <w:pPr>
        <w:spacing w:after="200" w:line="276" w:lineRule="auto"/>
        <w:jc w:val="right"/>
        <w:rPr>
          <w:rFonts w:ascii="Bookman Old Style" w:hAnsi="Bookman Old Style"/>
          <w:szCs w:val="24"/>
        </w:rPr>
      </w:pPr>
    </w:p>
    <w:p w:rsidR="002F35D6" w:rsidRPr="000833B9" w:rsidRDefault="00083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</w:t>
      </w:r>
      <w:r w:rsidR="006B2FD0" w:rsidRPr="000833B9">
        <w:rPr>
          <w:rFonts w:ascii="Bookman Old Style" w:hAnsi="Bookman Old Style"/>
          <w:szCs w:val="24"/>
        </w:rPr>
        <w:t xml:space="preserve">ot updated in </w:t>
      </w:r>
      <w:r w:rsidR="00DB31A8" w:rsidRPr="000833B9">
        <w:rPr>
          <w:rFonts w:ascii="Bookman Old Style" w:hAnsi="Bookman Old Style"/>
          <w:szCs w:val="24"/>
        </w:rPr>
        <w:t>8</w:t>
      </w:r>
      <w:r w:rsidR="006B2FD0" w:rsidRPr="000833B9">
        <w:rPr>
          <w:rFonts w:ascii="Bookman Old Style" w:hAnsi="Bookman Old Style"/>
          <w:szCs w:val="24"/>
        </w:rPr>
        <w:t>+ years:</w:t>
      </w:r>
    </w:p>
    <w:p w:rsidR="006B2FD0" w:rsidRPr="000833B9" w:rsidRDefault="006B2FD0">
      <w:pPr>
        <w:rPr>
          <w:rFonts w:ascii="Bookman Old Style" w:hAnsi="Bookman Old Style"/>
          <w:szCs w:val="24"/>
        </w:rPr>
      </w:pP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308 – Grant-Related Instru</w:t>
      </w:r>
      <w:bookmarkStart w:id="0" w:name="_GoBack"/>
      <w:bookmarkEnd w:id="0"/>
      <w:r w:rsidRPr="000833B9">
        <w:rPr>
          <w:rFonts w:ascii="Bookman Old Style" w:hAnsi="Bookman Old Style"/>
          <w:szCs w:val="24"/>
        </w:rPr>
        <w:t xml:space="preserve">ctional Faculty </w:t>
      </w:r>
      <w:r w:rsidR="007E4ACE" w:rsidRPr="000833B9">
        <w:rPr>
          <w:rFonts w:ascii="Bookman Old Style" w:hAnsi="Bookman Old Style"/>
          <w:szCs w:val="24"/>
        </w:rPr>
        <w:t>[2005]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311 – Policy on Teaching Associates</w:t>
      </w:r>
      <w:r w:rsidR="007E4ACE" w:rsidRPr="000833B9">
        <w:rPr>
          <w:rFonts w:ascii="Bookman Old Style" w:hAnsi="Bookman Old Style"/>
          <w:szCs w:val="24"/>
        </w:rPr>
        <w:t xml:space="preserve"> [2003]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312 – Policy on Graduate Assistants </w:t>
      </w:r>
      <w:r w:rsidR="007E4ACE" w:rsidRPr="000833B9">
        <w:rPr>
          <w:rFonts w:ascii="Bookman Old Style" w:hAnsi="Bookman Old Style"/>
          <w:szCs w:val="24"/>
        </w:rPr>
        <w:t>[2003]</w:t>
      </w:r>
    </w:p>
    <w:p w:rsidR="006B2FD0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314 – Use of Student Assistants in Classes </w:t>
      </w:r>
      <w:r w:rsidR="007E4ACE" w:rsidRPr="000833B9">
        <w:rPr>
          <w:rFonts w:ascii="Bookman Old Style" w:hAnsi="Bookman Old Style"/>
          <w:szCs w:val="24"/>
        </w:rPr>
        <w:t>[1981]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321 – Report of the Faculty Scholar Blue Ribbon Committee</w:t>
      </w:r>
      <w:r w:rsidR="007E4ACE" w:rsidRPr="000833B9">
        <w:rPr>
          <w:rFonts w:ascii="Bookman Old Style" w:hAnsi="Bookman Old Style"/>
          <w:szCs w:val="24"/>
        </w:rPr>
        <w:t xml:space="preserve"> </w:t>
      </w:r>
    </w:p>
    <w:p w:rsidR="00DB31A8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ab/>
        <w:t>(</w:t>
      </w:r>
      <w:proofErr w:type="gramStart"/>
      <w:r w:rsidRPr="000833B9">
        <w:rPr>
          <w:rFonts w:ascii="Bookman Old Style" w:hAnsi="Bookman Old Style"/>
          <w:szCs w:val="24"/>
        </w:rPr>
        <w:t>not</w:t>
      </w:r>
      <w:proofErr w:type="gramEnd"/>
      <w:r w:rsidRPr="000833B9">
        <w:rPr>
          <w:rFonts w:ascii="Bookman Old Style" w:hAnsi="Bookman Old Style"/>
          <w:szCs w:val="24"/>
        </w:rPr>
        <w:t xml:space="preserve"> a policy, but a report) [1997]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328 – Periodic Evaluation of Tenured Faculty</w:t>
      </w:r>
      <w:r w:rsidR="007E4ACE" w:rsidRPr="000833B9">
        <w:rPr>
          <w:rFonts w:ascii="Bookman Old Style" w:hAnsi="Bookman Old Style"/>
          <w:szCs w:val="24"/>
        </w:rPr>
        <w:t xml:space="preserve"> [1995]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331 – Policy on Service Salary Increase Program (FAR’s) [Merit pay]</w:t>
      </w:r>
      <w:r w:rsidR="007E4ACE" w:rsidRPr="000833B9">
        <w:rPr>
          <w:rFonts w:ascii="Bookman Old Style" w:hAnsi="Bookman Old Style"/>
          <w:szCs w:val="24"/>
        </w:rPr>
        <w:t xml:space="preserve"> [1999]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336 – University Statement on Faculty Rights and Responsibilities</w:t>
      </w:r>
      <w:r w:rsidR="007E4ACE" w:rsidRPr="000833B9">
        <w:rPr>
          <w:rFonts w:ascii="Bookman Old Style" w:hAnsi="Bookman Old Style"/>
          <w:szCs w:val="24"/>
        </w:rPr>
        <w:t xml:space="preserve"> [2001]</w:t>
      </w:r>
    </w:p>
    <w:p w:rsidR="00DB31A8" w:rsidRPr="000833B9" w:rsidRDefault="00DB31A8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 xml:space="preserve">339 </w:t>
      </w:r>
      <w:r w:rsidR="007E4ACE" w:rsidRPr="000833B9">
        <w:rPr>
          <w:rFonts w:ascii="Bookman Old Style" w:hAnsi="Bookman Old Style"/>
          <w:szCs w:val="24"/>
        </w:rPr>
        <w:t>– Policy on Final Exams [1993]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345 – Guidelines on incompatible activities and conflicts of interests [1998]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346 – Policy on Faculty-Student Consensual Relations [1992]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353 – Policy on the Assignment of Student-Faculty Ratios [1980]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354 – Policy on Assigned Time [2003]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357 – Policy on Center for the Enhancement of Teaching and Learning [1994]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358 – Triad Teaching Improvement Program [1992]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362 – Policy on Professional Travel [1993]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363 – Policy on Faculty Exchange [1987]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  <w:r w:rsidRPr="000833B9">
        <w:rPr>
          <w:rFonts w:ascii="Bookman Old Style" w:hAnsi="Bookman Old Style"/>
          <w:szCs w:val="24"/>
        </w:rPr>
        <w:t>367 – Fresno State Affirmative Action Policy [1986]</w:t>
      </w:r>
    </w:p>
    <w:p w:rsidR="007E4ACE" w:rsidRPr="000833B9" w:rsidRDefault="007E4ACE">
      <w:pPr>
        <w:rPr>
          <w:rFonts w:ascii="Bookman Old Style" w:hAnsi="Bookman Old Style"/>
          <w:szCs w:val="24"/>
        </w:rPr>
      </w:pPr>
    </w:p>
    <w:p w:rsidR="007E4ACE" w:rsidRPr="000833B9" w:rsidRDefault="007E4ACE">
      <w:pPr>
        <w:rPr>
          <w:rFonts w:ascii="Bookman Old Style" w:hAnsi="Bookman Old Style"/>
          <w:szCs w:val="24"/>
        </w:rPr>
      </w:pPr>
    </w:p>
    <w:sectPr w:rsidR="007E4ACE" w:rsidRPr="0008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6BC7"/>
    <w:multiLevelType w:val="hybridMultilevel"/>
    <w:tmpl w:val="5A609650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833B9"/>
    <w:rsid w:val="000C1D4D"/>
    <w:rsid w:val="000C710B"/>
    <w:rsid w:val="00170F92"/>
    <w:rsid w:val="001D4712"/>
    <w:rsid w:val="002F35D6"/>
    <w:rsid w:val="00361B2E"/>
    <w:rsid w:val="003627EA"/>
    <w:rsid w:val="003C19AF"/>
    <w:rsid w:val="00424C4E"/>
    <w:rsid w:val="00522F3D"/>
    <w:rsid w:val="00591CE9"/>
    <w:rsid w:val="005A668D"/>
    <w:rsid w:val="005E11C8"/>
    <w:rsid w:val="006056C8"/>
    <w:rsid w:val="00641FC1"/>
    <w:rsid w:val="006847CC"/>
    <w:rsid w:val="006B2FD0"/>
    <w:rsid w:val="006C7B28"/>
    <w:rsid w:val="00743365"/>
    <w:rsid w:val="007467EC"/>
    <w:rsid w:val="00751F81"/>
    <w:rsid w:val="00765BB0"/>
    <w:rsid w:val="007B0695"/>
    <w:rsid w:val="007E4ACE"/>
    <w:rsid w:val="008E687A"/>
    <w:rsid w:val="008F7B54"/>
    <w:rsid w:val="00970CB9"/>
    <w:rsid w:val="009D72F2"/>
    <w:rsid w:val="00A45C51"/>
    <w:rsid w:val="00A970A0"/>
    <w:rsid w:val="00BF09F1"/>
    <w:rsid w:val="00BF1C81"/>
    <w:rsid w:val="00C64A17"/>
    <w:rsid w:val="00C74634"/>
    <w:rsid w:val="00C832F9"/>
    <w:rsid w:val="00C83771"/>
    <w:rsid w:val="00D54A8C"/>
    <w:rsid w:val="00DB31A8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65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65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10</cp:revision>
  <cp:lastPrinted>2014-09-23T17:13:00Z</cp:lastPrinted>
  <dcterms:created xsi:type="dcterms:W3CDTF">2014-09-23T15:35:00Z</dcterms:created>
  <dcterms:modified xsi:type="dcterms:W3CDTF">2014-09-25T15:26:00Z</dcterms:modified>
</cp:coreProperties>
</file>