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0" w:name="OLE_LINK6"/>
      <w:bookmarkStart w:id="1" w:name="OLE_LINK7"/>
      <w:r w:rsidRPr="00502D83">
        <w:rPr>
          <w:rFonts w:ascii="Bookman Old Style" w:hAnsi="Bookman Old Style"/>
          <w:b/>
          <w:bCs/>
        </w:rPr>
        <w:t xml:space="preserve">AP&amp;P Agenda for 4/19/18 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1. Approval of the Agenda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2. Approval of Minutes for: 4/5/18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3. Communications and Announcements: 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 xml:space="preserve">-MI Task Force 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 xml:space="preserve">-Committee Restructuring 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 xml:space="preserve">-Student successes conference report 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  <w:b/>
        </w:rPr>
        <w:t>---EXECUTIVE SESSION---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4. AP&amp;P Subcommittee Business: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>COSS Library Appointment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5. APM243 (Student Academic Petitions)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6. APM415 (Dispute Resolution) 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7. APM419 (Disruptive Classroom Behavior)</w:t>
      </w:r>
    </w:p>
    <w:p w:rsidR="00C9619A" w:rsidRPr="00502D83" w:rsidRDefault="00C9619A" w:rsidP="00C9619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8. APM XXX Experiential Learning Internship Policy Draft</w:t>
      </w:r>
    </w:p>
    <w:p w:rsidR="00BD7E0C" w:rsidRDefault="00BD7E0C">
      <w:bookmarkStart w:id="2" w:name="_GoBack"/>
      <w:bookmarkEnd w:id="0"/>
      <w:bookmarkEnd w:id="1"/>
      <w:bookmarkEnd w:id="2"/>
    </w:p>
    <w:sectPr w:rsidR="00BD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A"/>
    <w:rsid w:val="00BD7E0C"/>
    <w:rsid w:val="00C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426C-622A-402B-AE5D-83545D0E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2018-05-03T16:23:00Z</dcterms:created>
  <dcterms:modified xsi:type="dcterms:W3CDTF">2018-05-03T16:23:00Z</dcterms:modified>
</cp:coreProperties>
</file>