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70AA4" w14:textId="192A4FF9"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THE</w:t>
      </w:r>
      <w:r w:rsidR="004812A5">
        <w:rPr>
          <w:rFonts w:ascii="Bookman Old Style" w:hAnsi="Bookman Old Style"/>
        </w:rPr>
        <w:t xml:space="preserve"> M</w:t>
      </w:r>
      <w:r w:rsidRPr="004812A5">
        <w:rPr>
          <w:rFonts w:ascii="Bookman Old Style" w:hAnsi="Bookman Old Style"/>
        </w:rPr>
        <w:t>INUTES OF THE 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00917870">
        <w:rPr>
          <w:rFonts w:ascii="Bookman Old Style" w:hAnsi="Bookman Old Style"/>
        </w:rPr>
        <w:t>(AS-</w:t>
      </w:r>
      <w:r w:rsidR="00FB2FA4">
        <w:rPr>
          <w:rFonts w:ascii="Bookman Old Style" w:hAnsi="Bookman Old Style"/>
        </w:rPr>
        <w:t>10</w:t>
      </w:r>
      <w:r w:rsidRPr="004812A5">
        <w:rPr>
          <w:rFonts w:ascii="Bookman Old Style" w:hAnsi="Bookman Old Style"/>
        </w:rPr>
        <w:t>)</w:t>
      </w:r>
    </w:p>
    <w:p w14:paraId="1B403B1A"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CALIFORNIA STATE UNIVERSITY, FRESNO   </w:t>
      </w:r>
    </w:p>
    <w:p w14:paraId="0A28224D"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5200 N. Barton Ave ML 34</w:t>
      </w:r>
    </w:p>
    <w:p w14:paraId="40B88CE2"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Fresno, California 93740-8014</w:t>
      </w:r>
      <w:r w:rsidRPr="004812A5">
        <w:rPr>
          <w:rFonts w:ascii="Bookman Old Style" w:hAnsi="Bookman Old Style"/>
        </w:rPr>
        <w:tab/>
      </w:r>
      <w:r w:rsidRPr="004812A5">
        <w:rPr>
          <w:rFonts w:ascii="Bookman Old Style" w:hAnsi="Bookman Old Style"/>
        </w:rPr>
        <w:tab/>
      </w:r>
    </w:p>
    <w:p w14:paraId="03019AB0"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Office of the 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r w:rsidRPr="004812A5">
        <w:rPr>
          <w:rFonts w:ascii="Bookman Old Style" w:hAnsi="Bookman Old Style"/>
        </w:rPr>
        <w:tab/>
      </w:r>
      <w:r w:rsidRPr="004812A5">
        <w:rPr>
          <w:rFonts w:ascii="Bookman Old Style" w:hAnsi="Bookman Old Style"/>
        </w:rPr>
        <w:tab/>
      </w:r>
    </w:p>
    <w:p w14:paraId="5081DEFE" w14:textId="77777777" w:rsidR="00732E9C"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(559) 278-2743</w:t>
      </w:r>
      <w:r w:rsidRPr="004812A5">
        <w:rPr>
          <w:rFonts w:ascii="Bookman Old Style" w:hAnsi="Bookman Old Style"/>
        </w:rPr>
        <w:tab/>
      </w:r>
      <w:r w:rsidRPr="004812A5">
        <w:rPr>
          <w:rFonts w:ascii="Bookman Old Style" w:hAnsi="Bookman Old Style"/>
        </w:rPr>
        <w:tab/>
      </w:r>
    </w:p>
    <w:p w14:paraId="2505EF82" w14:textId="20F42025" w:rsidR="007D3459"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p>
    <w:p w14:paraId="0540B090" w14:textId="69E5C093" w:rsidR="003A7345" w:rsidRPr="004812A5" w:rsidRDefault="00FB2FA4" w:rsidP="003A7345">
      <w:pPr>
        <w:spacing w:before="100" w:beforeAutospacing="1" w:after="100" w:afterAutospacing="1"/>
        <w:contextualSpacing/>
        <w:rPr>
          <w:rFonts w:ascii="Bookman Old Style" w:hAnsi="Bookman Old Style"/>
        </w:rPr>
      </w:pPr>
      <w:r>
        <w:rPr>
          <w:rFonts w:ascii="Bookman Old Style" w:hAnsi="Bookman Old Style"/>
        </w:rPr>
        <w:t>March 8</w:t>
      </w:r>
      <w:r w:rsidR="00992686">
        <w:rPr>
          <w:rFonts w:ascii="Bookman Old Style" w:hAnsi="Bookman Old Style"/>
        </w:rPr>
        <w:t>, 2021</w:t>
      </w:r>
    </w:p>
    <w:p w14:paraId="1DC23CF6" w14:textId="77777777" w:rsidR="003A7345" w:rsidRPr="00917870" w:rsidRDefault="003A7345" w:rsidP="003A7345">
      <w:pPr>
        <w:spacing w:before="100" w:beforeAutospacing="1" w:after="100" w:afterAutospacing="1"/>
        <w:contextualSpacing/>
        <w:rPr>
          <w:rFonts w:ascii="Bookman Old Style" w:hAnsi="Bookman Old Style"/>
          <w:color w:val="FF0000"/>
        </w:rPr>
      </w:pPr>
    </w:p>
    <w:p w14:paraId="3FA96922" w14:textId="210C2568" w:rsidR="003A7345" w:rsidRPr="00C35341" w:rsidRDefault="003A7345" w:rsidP="003A7345">
      <w:pPr>
        <w:spacing w:before="100" w:beforeAutospacing="1" w:after="100" w:afterAutospacing="1"/>
        <w:contextualSpacing/>
        <w:rPr>
          <w:rFonts w:ascii="Bookman Old Style" w:hAnsi="Bookman Old Style"/>
        </w:rPr>
      </w:pPr>
      <w:r w:rsidRPr="00C35341">
        <w:rPr>
          <w:rFonts w:ascii="Bookman Old Style" w:hAnsi="Bookman Old Style"/>
        </w:rPr>
        <w:t>Members excused:</w:t>
      </w:r>
      <w:r w:rsidRPr="00C35341">
        <w:rPr>
          <w:rFonts w:ascii="Bookman Old Style" w:hAnsi="Bookman Old Style"/>
        </w:rPr>
        <w:tab/>
      </w:r>
      <w:r w:rsidR="00BC3347">
        <w:rPr>
          <w:rFonts w:ascii="Bookman Old Style" w:hAnsi="Bookman Old Style"/>
        </w:rPr>
        <w:t>C. Herrera</w:t>
      </w:r>
    </w:p>
    <w:p w14:paraId="613306EE" w14:textId="77777777" w:rsidR="003A7345" w:rsidRPr="00C35341" w:rsidRDefault="003A7345" w:rsidP="003A7345">
      <w:pPr>
        <w:spacing w:before="100" w:beforeAutospacing="1" w:after="100" w:afterAutospacing="1"/>
        <w:contextualSpacing/>
        <w:rPr>
          <w:rFonts w:ascii="Bookman Old Style" w:hAnsi="Bookman Old Style"/>
        </w:rPr>
      </w:pPr>
    </w:p>
    <w:p w14:paraId="27F02D13" w14:textId="5B1E8FB4" w:rsidR="003A7345" w:rsidRPr="00C35341" w:rsidRDefault="003A7345" w:rsidP="00CD4515">
      <w:pPr>
        <w:spacing w:before="100" w:beforeAutospacing="1" w:after="100" w:afterAutospacing="1"/>
        <w:ind w:left="2160" w:hanging="2160"/>
        <w:contextualSpacing/>
        <w:rPr>
          <w:rFonts w:ascii="Bookman Old Style" w:hAnsi="Bookman Old Style"/>
        </w:rPr>
      </w:pPr>
      <w:r w:rsidRPr="00C35341">
        <w:rPr>
          <w:rFonts w:ascii="Bookman Old Style" w:hAnsi="Bookman Old Style"/>
        </w:rPr>
        <w:t>Members absent:</w:t>
      </w:r>
      <w:r w:rsidRPr="00C35341">
        <w:rPr>
          <w:rFonts w:ascii="Bookman Old Style" w:hAnsi="Bookman Old Style"/>
        </w:rPr>
        <w:tab/>
      </w:r>
      <w:r w:rsidR="00BC3347">
        <w:rPr>
          <w:rFonts w:ascii="Bookman Old Style" w:hAnsi="Bookman Old Style"/>
        </w:rPr>
        <w:t xml:space="preserve">N. </w:t>
      </w:r>
      <w:proofErr w:type="spellStart"/>
      <w:r w:rsidR="00BC3347">
        <w:rPr>
          <w:rFonts w:ascii="Bookman Old Style" w:hAnsi="Bookman Old Style"/>
        </w:rPr>
        <w:t>Brar</w:t>
      </w:r>
      <w:proofErr w:type="spellEnd"/>
      <w:r w:rsidR="00BC3347">
        <w:rPr>
          <w:rFonts w:ascii="Bookman Old Style" w:hAnsi="Bookman Old Style"/>
        </w:rPr>
        <w:t xml:space="preserve">, L. Herrera, B. Mason, S. </w:t>
      </w:r>
      <w:proofErr w:type="spellStart"/>
      <w:r w:rsidR="00BC3347">
        <w:rPr>
          <w:rFonts w:ascii="Bookman Old Style" w:hAnsi="Bookman Old Style"/>
        </w:rPr>
        <w:t>Ogunjemiyo</w:t>
      </w:r>
      <w:proofErr w:type="spellEnd"/>
      <w:r w:rsidR="00BC3347">
        <w:rPr>
          <w:rFonts w:ascii="Bookman Old Style" w:hAnsi="Bookman Old Style"/>
        </w:rPr>
        <w:t xml:space="preserve">, B. Taylor, </w:t>
      </w:r>
    </w:p>
    <w:p w14:paraId="43FDFB8F" w14:textId="77777777" w:rsidR="00AC40B9" w:rsidRPr="004812A5" w:rsidRDefault="00AC40B9" w:rsidP="003A7345">
      <w:pPr>
        <w:spacing w:before="100" w:beforeAutospacing="1" w:after="100" w:afterAutospacing="1"/>
        <w:contextualSpacing/>
        <w:rPr>
          <w:rFonts w:ascii="Bookman Old Style" w:hAnsi="Bookman Old Style"/>
        </w:rPr>
      </w:pPr>
    </w:p>
    <w:p w14:paraId="01A865A2" w14:textId="19E2EC24"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The Academic Senate was called t</w:t>
      </w:r>
      <w:r w:rsidR="00992686">
        <w:rPr>
          <w:rFonts w:ascii="Bookman Old Style" w:hAnsi="Bookman Old Style"/>
        </w:rPr>
        <w:t>o order by Chair Holyoke at 4:</w:t>
      </w:r>
      <w:r w:rsidR="00D06CA9">
        <w:rPr>
          <w:rFonts w:ascii="Bookman Old Style" w:hAnsi="Bookman Old Style"/>
        </w:rPr>
        <w:t>00</w:t>
      </w:r>
      <w:r w:rsidRPr="004812A5">
        <w:rPr>
          <w:rFonts w:ascii="Bookman Old Style" w:hAnsi="Bookman Old Style"/>
        </w:rPr>
        <w:t xml:space="preserve"> p.m</w:t>
      </w:r>
      <w:r w:rsidR="00AC40B9" w:rsidRPr="004812A5">
        <w:rPr>
          <w:rFonts w:ascii="Bookman Old Style" w:hAnsi="Bookman Old Style"/>
        </w:rPr>
        <w:t xml:space="preserve">. via Zoom video conferencing. </w:t>
      </w:r>
    </w:p>
    <w:p w14:paraId="344FB2AC" w14:textId="01DAE3E2" w:rsidR="003A734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Approval of the Agenda.</w:t>
      </w:r>
    </w:p>
    <w:p w14:paraId="4565129E" w14:textId="0CB6C022" w:rsidR="00B03373" w:rsidRDefault="00B03373" w:rsidP="00B03373">
      <w:pPr>
        <w:pStyle w:val="ListParagraph"/>
        <w:spacing w:before="100" w:beforeAutospacing="1" w:after="100" w:afterAutospacing="1"/>
        <w:rPr>
          <w:rFonts w:ascii="Bookman Old Style" w:hAnsi="Bookman Old Style"/>
        </w:rPr>
      </w:pPr>
    </w:p>
    <w:p w14:paraId="59F59079" w14:textId="2049576C" w:rsidR="00B03373" w:rsidRDefault="00B03373" w:rsidP="00B03373">
      <w:pPr>
        <w:pStyle w:val="ListParagraph"/>
        <w:spacing w:before="100" w:beforeAutospacing="1" w:after="100" w:afterAutospacing="1"/>
        <w:rPr>
          <w:rFonts w:ascii="Bookman Old Style" w:hAnsi="Bookman Old Style"/>
        </w:rPr>
      </w:pPr>
      <w:r>
        <w:rPr>
          <w:rFonts w:ascii="Bookman Old Style" w:hAnsi="Bookman Old Style"/>
        </w:rPr>
        <w:t xml:space="preserve">Senator </w:t>
      </w:r>
      <w:proofErr w:type="spellStart"/>
      <w:r>
        <w:rPr>
          <w:rFonts w:ascii="Bookman Old Style" w:hAnsi="Bookman Old Style"/>
        </w:rPr>
        <w:t>Mullooly</w:t>
      </w:r>
      <w:proofErr w:type="spellEnd"/>
      <w:r>
        <w:rPr>
          <w:rFonts w:ascii="Bookman Old Style" w:hAnsi="Bookman Old Style"/>
        </w:rPr>
        <w:t xml:space="preserve"> </w:t>
      </w:r>
      <w:r w:rsidRPr="00B03373">
        <w:rPr>
          <w:rFonts w:ascii="Bookman Old Style" w:hAnsi="Bookman Old Style"/>
        </w:rPr>
        <w:t>(Chair of AP&amp;P)</w:t>
      </w:r>
      <w:r>
        <w:rPr>
          <w:rFonts w:ascii="Bookman Old Style" w:hAnsi="Bookman Old Style"/>
        </w:rPr>
        <w:t xml:space="preserve"> proposed </w:t>
      </w:r>
      <w:r w:rsidR="008E0736">
        <w:rPr>
          <w:rFonts w:ascii="Bookman Old Style" w:hAnsi="Bookman Old Style"/>
        </w:rPr>
        <w:t xml:space="preserve">to remove </w:t>
      </w:r>
      <w:r>
        <w:rPr>
          <w:rFonts w:ascii="Bookman Old Style" w:hAnsi="Bookman Old Style"/>
        </w:rPr>
        <w:t xml:space="preserve">item 5 concerning </w:t>
      </w:r>
      <w:r w:rsidRPr="00B03373">
        <w:rPr>
          <w:rFonts w:ascii="Bookman Old Style" w:hAnsi="Bookman Old Style"/>
        </w:rPr>
        <w:t>APM 113 Policy on Acade</w:t>
      </w:r>
      <w:r>
        <w:rPr>
          <w:rFonts w:ascii="Bookman Old Style" w:hAnsi="Bookman Old Style"/>
        </w:rPr>
        <w:t>mic Organization and Governance</w:t>
      </w:r>
      <w:r w:rsidR="008E0736">
        <w:rPr>
          <w:rFonts w:ascii="Bookman Old Style" w:hAnsi="Bookman Old Style"/>
        </w:rPr>
        <w:t xml:space="preserve"> from the agenda</w:t>
      </w:r>
      <w:r>
        <w:rPr>
          <w:rFonts w:ascii="Bookman Old Style" w:hAnsi="Bookman Old Style"/>
        </w:rPr>
        <w:t xml:space="preserve">, as requested by AP&amp;P to enable further work on this policy. </w:t>
      </w:r>
    </w:p>
    <w:p w14:paraId="4BCC3C42" w14:textId="6DFB3144" w:rsidR="00B03373" w:rsidRDefault="00B03373" w:rsidP="00B03373">
      <w:pPr>
        <w:pStyle w:val="ListParagraph"/>
        <w:spacing w:before="100" w:beforeAutospacing="1" w:after="100" w:afterAutospacing="1"/>
        <w:rPr>
          <w:rFonts w:ascii="Bookman Old Style" w:hAnsi="Bookman Old Style"/>
        </w:rPr>
      </w:pPr>
    </w:p>
    <w:p w14:paraId="589DF3A4" w14:textId="219CB302" w:rsidR="00B03373" w:rsidRDefault="00B03373" w:rsidP="00B03373">
      <w:pPr>
        <w:pStyle w:val="ListParagraph"/>
        <w:spacing w:before="100" w:beforeAutospacing="1" w:after="100" w:afterAutospacing="1"/>
        <w:rPr>
          <w:rFonts w:ascii="Bookman Old Style" w:hAnsi="Bookman Old Style"/>
        </w:rPr>
      </w:pPr>
      <w:r>
        <w:rPr>
          <w:rFonts w:ascii="Bookman Old Style" w:hAnsi="Bookman Old Style"/>
        </w:rPr>
        <w:t xml:space="preserve">Accepted by unanimous consent. </w:t>
      </w:r>
    </w:p>
    <w:p w14:paraId="138C0EFF" w14:textId="3C72684E" w:rsidR="00B03373" w:rsidRDefault="00B03373" w:rsidP="00B03373">
      <w:pPr>
        <w:pStyle w:val="ListParagraph"/>
        <w:spacing w:before="100" w:beforeAutospacing="1" w:after="100" w:afterAutospacing="1"/>
        <w:rPr>
          <w:rFonts w:ascii="Bookman Old Style" w:hAnsi="Bookman Old Style"/>
        </w:rPr>
      </w:pPr>
      <w:bookmarkStart w:id="0" w:name="_GoBack"/>
      <w:bookmarkEnd w:id="0"/>
    </w:p>
    <w:p w14:paraId="52C23979" w14:textId="7C97DC69" w:rsidR="00B03373" w:rsidRDefault="00B03373" w:rsidP="00B03373">
      <w:pPr>
        <w:pStyle w:val="ListParagraph"/>
        <w:spacing w:before="100" w:beforeAutospacing="1" w:after="100" w:afterAutospacing="1"/>
        <w:rPr>
          <w:rFonts w:ascii="Bookman Old Style" w:hAnsi="Bookman Old Style"/>
        </w:rPr>
      </w:pPr>
      <w:r>
        <w:rPr>
          <w:rFonts w:ascii="Bookman Old Style" w:hAnsi="Bookman Old Style"/>
        </w:rPr>
        <w:t xml:space="preserve">Approval of the agenda as amended: </w:t>
      </w:r>
      <w:r w:rsidR="003A7345" w:rsidRPr="00B03373">
        <w:rPr>
          <w:rFonts w:ascii="Bookman Old Style" w:hAnsi="Bookman Old Style"/>
        </w:rPr>
        <w:t>MSC</w:t>
      </w:r>
    </w:p>
    <w:p w14:paraId="68EF94B7" w14:textId="77777777" w:rsidR="00B03373" w:rsidRPr="00B03373" w:rsidRDefault="00B03373" w:rsidP="00B03373">
      <w:pPr>
        <w:pStyle w:val="ListParagraph"/>
        <w:spacing w:before="100" w:beforeAutospacing="1" w:after="100" w:afterAutospacing="1"/>
        <w:rPr>
          <w:rFonts w:ascii="Bookman Old Style" w:hAnsi="Bookman Old Style"/>
        </w:rPr>
      </w:pPr>
    </w:p>
    <w:p w14:paraId="2AD89490" w14:textId="0FA09007" w:rsidR="003A7345" w:rsidRDefault="00917870" w:rsidP="00B03373">
      <w:pPr>
        <w:pStyle w:val="ListParagraph"/>
        <w:numPr>
          <w:ilvl w:val="0"/>
          <w:numId w:val="1"/>
        </w:numPr>
        <w:spacing w:before="100" w:beforeAutospacing="1" w:after="100" w:afterAutospacing="1"/>
        <w:rPr>
          <w:rFonts w:ascii="Bookman Old Style" w:hAnsi="Bookman Old Style"/>
        </w:rPr>
      </w:pPr>
      <w:r>
        <w:rPr>
          <w:rFonts w:ascii="Bookman Old Style" w:hAnsi="Bookman Old Style"/>
        </w:rPr>
        <w:t>Appr</w:t>
      </w:r>
      <w:r w:rsidR="00FB2FA4">
        <w:rPr>
          <w:rFonts w:ascii="Bookman Old Style" w:hAnsi="Bookman Old Style"/>
        </w:rPr>
        <w:t>oval of the Minutes of 2/22</w:t>
      </w:r>
      <w:r w:rsidR="009C2BF0">
        <w:rPr>
          <w:rFonts w:ascii="Bookman Old Style" w:hAnsi="Bookman Old Style"/>
        </w:rPr>
        <w:t>/2021</w:t>
      </w:r>
      <w:r w:rsidR="00B03373">
        <w:rPr>
          <w:rFonts w:ascii="Bookman Old Style" w:hAnsi="Bookman Old Style"/>
        </w:rPr>
        <w:t xml:space="preserve"> as amended: </w:t>
      </w:r>
      <w:r w:rsidR="003A7345" w:rsidRPr="00B03373">
        <w:rPr>
          <w:rFonts w:ascii="Bookman Old Style" w:hAnsi="Bookman Old Style"/>
        </w:rPr>
        <w:t>MSC</w:t>
      </w:r>
    </w:p>
    <w:p w14:paraId="1DC20EE6" w14:textId="77777777" w:rsidR="00B03373" w:rsidRPr="00B03373" w:rsidRDefault="00B03373" w:rsidP="00B03373">
      <w:pPr>
        <w:pStyle w:val="ListParagraph"/>
        <w:spacing w:before="100" w:beforeAutospacing="1" w:after="100" w:afterAutospacing="1"/>
        <w:rPr>
          <w:rFonts w:ascii="Bookman Old Style" w:hAnsi="Bookman Old Style"/>
        </w:rPr>
      </w:pPr>
    </w:p>
    <w:p w14:paraId="09A20D82" w14:textId="030F794B" w:rsidR="007D3459" w:rsidRDefault="003A7345" w:rsidP="007D3459">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Co</w:t>
      </w:r>
      <w:r w:rsidR="007D3459">
        <w:rPr>
          <w:rFonts w:ascii="Bookman Old Style" w:hAnsi="Bookman Old Style"/>
        </w:rPr>
        <w:t>mmunications and Announcements:</w:t>
      </w:r>
    </w:p>
    <w:p w14:paraId="03ACD7DD" w14:textId="318EC985" w:rsidR="00FB2FA4" w:rsidRDefault="00FB2FA4" w:rsidP="00FB2FA4">
      <w:pPr>
        <w:spacing w:before="100" w:beforeAutospacing="1" w:after="100" w:afterAutospacing="1"/>
        <w:rPr>
          <w:rFonts w:ascii="Bookman Old Style" w:hAnsi="Bookman Old Style"/>
        </w:rPr>
      </w:pPr>
      <w:r>
        <w:rPr>
          <w:rFonts w:ascii="Bookman Old Style" w:hAnsi="Bookman Old Style"/>
        </w:rPr>
        <w:t>Interim President</w:t>
      </w:r>
      <w:r w:rsidR="00B03373">
        <w:rPr>
          <w:rFonts w:ascii="Bookman Old Style" w:hAnsi="Bookman Old Style"/>
        </w:rPr>
        <w:t xml:space="preserve"> </w:t>
      </w:r>
      <w:r w:rsidR="00B03373" w:rsidRPr="00B03373">
        <w:rPr>
          <w:rFonts w:ascii="Bookman Old Style" w:hAnsi="Bookman Old Style"/>
        </w:rPr>
        <w:t>Jiménez-Sandoval</w:t>
      </w:r>
      <w:r w:rsidR="00B03373">
        <w:rPr>
          <w:rFonts w:ascii="Bookman Old Style" w:hAnsi="Bookman Old Style"/>
        </w:rPr>
        <w:t xml:space="preserve"> addressed the Senate with news that we are s</w:t>
      </w:r>
      <w:r w:rsidR="00D06CA9">
        <w:rPr>
          <w:rFonts w:ascii="Bookman Old Style" w:hAnsi="Bookman Old Style"/>
        </w:rPr>
        <w:t xml:space="preserve">cheduled to receive $54M </w:t>
      </w:r>
      <w:r w:rsidR="00B03373">
        <w:rPr>
          <w:rFonts w:ascii="Bookman Old Style" w:hAnsi="Bookman Old Style"/>
        </w:rPr>
        <w:t>from recent legislation</w:t>
      </w:r>
      <w:r w:rsidR="008E0736">
        <w:rPr>
          <w:rFonts w:ascii="Bookman Old Style" w:hAnsi="Bookman Old Style"/>
        </w:rPr>
        <w:t xml:space="preserve"> for direct student assistance</w:t>
      </w:r>
      <w:r w:rsidR="00B03373">
        <w:rPr>
          <w:rFonts w:ascii="Bookman Old Style" w:hAnsi="Bookman Old Style"/>
        </w:rPr>
        <w:t xml:space="preserve">, </w:t>
      </w:r>
      <w:r w:rsidR="00D06CA9">
        <w:rPr>
          <w:rFonts w:ascii="Bookman Old Style" w:hAnsi="Bookman Old Style"/>
        </w:rPr>
        <w:t>and</w:t>
      </w:r>
      <w:r w:rsidR="00B03373">
        <w:rPr>
          <w:rFonts w:ascii="Bookman Old Style" w:hAnsi="Bookman Old Style"/>
        </w:rPr>
        <w:t xml:space="preserve"> this</w:t>
      </w:r>
      <w:r w:rsidR="00D06CA9">
        <w:rPr>
          <w:rFonts w:ascii="Bookman Old Style" w:hAnsi="Bookman Old Style"/>
        </w:rPr>
        <w:t xml:space="preserve"> will </w:t>
      </w:r>
      <w:r w:rsidR="008E0736">
        <w:rPr>
          <w:rFonts w:ascii="Bookman Old Style" w:hAnsi="Bookman Old Style"/>
        </w:rPr>
        <w:t xml:space="preserve">be distributed to </w:t>
      </w:r>
      <w:r w:rsidR="00D06CA9">
        <w:rPr>
          <w:rFonts w:ascii="Bookman Old Style" w:hAnsi="Bookman Old Style"/>
        </w:rPr>
        <w:t xml:space="preserve">95% of </w:t>
      </w:r>
      <w:r w:rsidR="00B03373">
        <w:rPr>
          <w:rFonts w:ascii="Bookman Old Style" w:hAnsi="Bookman Old Style"/>
        </w:rPr>
        <w:t xml:space="preserve">our </w:t>
      </w:r>
      <w:r w:rsidR="00D06CA9">
        <w:rPr>
          <w:rFonts w:ascii="Bookman Old Style" w:hAnsi="Bookman Old Style"/>
        </w:rPr>
        <w:t xml:space="preserve">students, and </w:t>
      </w:r>
      <w:r w:rsidR="00B03373">
        <w:rPr>
          <w:rFonts w:ascii="Bookman Old Style" w:hAnsi="Bookman Old Style"/>
        </w:rPr>
        <w:t xml:space="preserve">that he will insure the </w:t>
      </w:r>
      <w:r w:rsidR="00D06CA9">
        <w:rPr>
          <w:rFonts w:ascii="Bookman Old Style" w:hAnsi="Bookman Old Style"/>
        </w:rPr>
        <w:t>remaining 5% (int</w:t>
      </w:r>
      <w:r w:rsidR="00B03373">
        <w:rPr>
          <w:rFonts w:ascii="Bookman Old Style" w:hAnsi="Bookman Old Style"/>
        </w:rPr>
        <w:t>ernational</w:t>
      </w:r>
      <w:r w:rsidR="00D06CA9">
        <w:rPr>
          <w:rFonts w:ascii="Bookman Old Style" w:hAnsi="Bookman Old Style"/>
        </w:rPr>
        <w:t xml:space="preserve"> and undoc</w:t>
      </w:r>
      <w:r w:rsidR="00B03373">
        <w:rPr>
          <w:rFonts w:ascii="Bookman Old Style" w:hAnsi="Bookman Old Style"/>
        </w:rPr>
        <w:t>umented</w:t>
      </w:r>
      <w:r w:rsidR="00D06CA9">
        <w:rPr>
          <w:rFonts w:ascii="Bookman Old Style" w:hAnsi="Bookman Old Style"/>
        </w:rPr>
        <w:t xml:space="preserve">) will be helped with other funds. </w:t>
      </w:r>
      <w:r w:rsidR="0001671A">
        <w:rPr>
          <w:rFonts w:ascii="Bookman Old Style" w:hAnsi="Bookman Old Style"/>
        </w:rPr>
        <w:t>In addition, the</w:t>
      </w:r>
      <w:r w:rsidR="00B03373">
        <w:rPr>
          <w:rFonts w:ascii="Bookman Old Style" w:hAnsi="Bookman Old Style"/>
        </w:rPr>
        <w:t xml:space="preserve"> Repopulation Task Force </w:t>
      </w:r>
      <w:r w:rsidR="00D06CA9">
        <w:rPr>
          <w:rFonts w:ascii="Bookman Old Style" w:hAnsi="Bookman Old Style"/>
        </w:rPr>
        <w:t>will make recommendation</w:t>
      </w:r>
      <w:r w:rsidR="0001671A">
        <w:rPr>
          <w:rFonts w:ascii="Bookman Old Style" w:hAnsi="Bookman Old Style"/>
        </w:rPr>
        <w:t>s this week and he will report their recommendations soon</w:t>
      </w:r>
      <w:r w:rsidR="00D06CA9">
        <w:rPr>
          <w:rFonts w:ascii="Bookman Old Style" w:hAnsi="Bookman Old Style"/>
        </w:rPr>
        <w:t xml:space="preserve">. </w:t>
      </w:r>
      <w:r w:rsidR="0001671A">
        <w:rPr>
          <w:rFonts w:ascii="Bookman Old Style" w:hAnsi="Bookman Old Style"/>
        </w:rPr>
        <w:t>He noted that v</w:t>
      </w:r>
      <w:r w:rsidR="00D06CA9">
        <w:rPr>
          <w:rFonts w:ascii="Bookman Old Style" w:hAnsi="Bookman Old Style"/>
        </w:rPr>
        <w:t xml:space="preserve">accines </w:t>
      </w:r>
      <w:r w:rsidR="0001671A">
        <w:rPr>
          <w:rFonts w:ascii="Bookman Old Style" w:hAnsi="Bookman Old Style"/>
        </w:rPr>
        <w:t xml:space="preserve">are currently </w:t>
      </w:r>
      <w:r w:rsidR="00D06CA9">
        <w:rPr>
          <w:rFonts w:ascii="Bookman Old Style" w:hAnsi="Bookman Old Style"/>
        </w:rPr>
        <w:t xml:space="preserve">available to faculty now, </w:t>
      </w:r>
      <w:r w:rsidR="0001671A">
        <w:rPr>
          <w:rFonts w:ascii="Bookman Old Style" w:hAnsi="Bookman Old Style"/>
        </w:rPr>
        <w:t xml:space="preserve">and available to </w:t>
      </w:r>
      <w:r w:rsidR="00D06CA9">
        <w:rPr>
          <w:rFonts w:ascii="Bookman Old Style" w:hAnsi="Bookman Old Style"/>
        </w:rPr>
        <w:t xml:space="preserve">students in late </w:t>
      </w:r>
      <w:r w:rsidR="008E0736">
        <w:rPr>
          <w:rFonts w:ascii="Bookman Old Style" w:hAnsi="Bookman Old Style"/>
        </w:rPr>
        <w:t xml:space="preserve">May or early </w:t>
      </w:r>
      <w:r w:rsidR="00D06CA9">
        <w:rPr>
          <w:rFonts w:ascii="Bookman Old Style" w:hAnsi="Bookman Old Style"/>
        </w:rPr>
        <w:t xml:space="preserve">June. </w:t>
      </w:r>
      <w:r w:rsidR="0001671A">
        <w:rPr>
          <w:rFonts w:ascii="Bookman Old Style" w:hAnsi="Bookman Old Style"/>
        </w:rPr>
        <w:t>He mentioned some controversy that occurred after an announcement last week about a planned virtual mode commencement, and stated that we</w:t>
      </w:r>
      <w:r w:rsidR="00D06CA9">
        <w:rPr>
          <w:rFonts w:ascii="Bookman Old Style" w:hAnsi="Bookman Old Style"/>
        </w:rPr>
        <w:t xml:space="preserve"> now realize we need more feedback from students on this,</w:t>
      </w:r>
      <w:r w:rsidR="0001671A">
        <w:rPr>
          <w:rFonts w:ascii="Bookman Old Style" w:hAnsi="Bookman Old Style"/>
        </w:rPr>
        <w:t xml:space="preserve"> and that</w:t>
      </w:r>
      <w:r w:rsidR="00D06CA9">
        <w:rPr>
          <w:rFonts w:ascii="Bookman Old Style" w:hAnsi="Bookman Old Style"/>
        </w:rPr>
        <w:t xml:space="preserve"> we are looking into how to accommodate their desires for a ceremony</w:t>
      </w:r>
      <w:r w:rsidR="0001671A">
        <w:rPr>
          <w:rFonts w:ascii="Bookman Old Style" w:hAnsi="Bookman Old Style"/>
        </w:rPr>
        <w:t xml:space="preserve">. With this goal in mind, a </w:t>
      </w:r>
      <w:r w:rsidR="00CD4784">
        <w:rPr>
          <w:rFonts w:ascii="Bookman Old Style" w:hAnsi="Bookman Old Style"/>
        </w:rPr>
        <w:t xml:space="preserve">survey </w:t>
      </w:r>
      <w:r w:rsidR="0001671A">
        <w:rPr>
          <w:rFonts w:ascii="Bookman Old Style" w:hAnsi="Bookman Old Style"/>
        </w:rPr>
        <w:t xml:space="preserve">is </w:t>
      </w:r>
      <w:r w:rsidR="00CD4784">
        <w:rPr>
          <w:rFonts w:ascii="Bookman Old Style" w:hAnsi="Bookman Old Style"/>
        </w:rPr>
        <w:t>going out</w:t>
      </w:r>
      <w:r w:rsidR="0001671A">
        <w:rPr>
          <w:rFonts w:ascii="Bookman Old Style" w:hAnsi="Bookman Old Style"/>
        </w:rPr>
        <w:t xml:space="preserve"> to all graduating students to seek feedback that will be used (along </w:t>
      </w:r>
      <w:r w:rsidR="00CD4784">
        <w:rPr>
          <w:rFonts w:ascii="Bookman Old Style" w:hAnsi="Bookman Old Style"/>
        </w:rPr>
        <w:t>with guid</w:t>
      </w:r>
      <w:r w:rsidR="0001671A">
        <w:rPr>
          <w:rFonts w:ascii="Bookman Old Style" w:hAnsi="Bookman Old Style"/>
        </w:rPr>
        <w:t>ance from state government) to</w:t>
      </w:r>
      <w:r w:rsidR="00CD4784">
        <w:rPr>
          <w:rFonts w:ascii="Bookman Old Style" w:hAnsi="Bookman Old Style"/>
        </w:rPr>
        <w:t xml:space="preserve"> determine how we can respond. </w:t>
      </w:r>
      <w:r w:rsidR="0001671A">
        <w:rPr>
          <w:rFonts w:ascii="Bookman Old Style" w:hAnsi="Bookman Old Style"/>
        </w:rPr>
        <w:t xml:space="preserve">Finally he mentioned that the grade reports for </w:t>
      </w:r>
      <w:proofErr w:type="gramStart"/>
      <w:r w:rsidR="0001671A">
        <w:rPr>
          <w:rFonts w:ascii="Bookman Old Style" w:hAnsi="Bookman Old Style"/>
        </w:rPr>
        <w:t>Fall</w:t>
      </w:r>
      <w:proofErr w:type="gramEnd"/>
      <w:r w:rsidR="0001671A">
        <w:rPr>
          <w:rFonts w:ascii="Bookman Old Style" w:hAnsi="Bookman Old Style"/>
        </w:rPr>
        <w:t xml:space="preserve"> 2020 showed that</w:t>
      </w:r>
      <w:r w:rsidR="00CD4784">
        <w:rPr>
          <w:rFonts w:ascii="Bookman Old Style" w:hAnsi="Bookman Old Style"/>
        </w:rPr>
        <w:t xml:space="preserve"> freshm</w:t>
      </w:r>
      <w:r w:rsidR="008E0736">
        <w:rPr>
          <w:rFonts w:ascii="Bookman Old Style" w:hAnsi="Bookman Old Style"/>
        </w:rPr>
        <w:t>e</w:t>
      </w:r>
      <w:r w:rsidR="00CD4784">
        <w:rPr>
          <w:rFonts w:ascii="Bookman Old Style" w:hAnsi="Bookman Old Style"/>
        </w:rPr>
        <w:t xml:space="preserve">n </w:t>
      </w:r>
      <w:r w:rsidR="0001671A">
        <w:rPr>
          <w:rFonts w:ascii="Bookman Old Style" w:hAnsi="Bookman Old Style"/>
        </w:rPr>
        <w:t xml:space="preserve">were </w:t>
      </w:r>
      <w:r w:rsidR="00CD4784">
        <w:rPr>
          <w:rFonts w:ascii="Bookman Old Style" w:hAnsi="Bookman Old Style"/>
        </w:rPr>
        <w:t>hit</w:t>
      </w:r>
      <w:r w:rsidR="0001671A">
        <w:rPr>
          <w:rFonts w:ascii="Bookman Old Style" w:hAnsi="Bookman Old Style"/>
        </w:rPr>
        <w:t xml:space="preserve"> the</w:t>
      </w:r>
      <w:r w:rsidR="00CD4784">
        <w:rPr>
          <w:rFonts w:ascii="Bookman Old Style" w:hAnsi="Bookman Old Style"/>
        </w:rPr>
        <w:t xml:space="preserve"> hardest </w:t>
      </w:r>
      <w:r w:rsidR="0001671A">
        <w:rPr>
          <w:rFonts w:ascii="Bookman Old Style" w:hAnsi="Bookman Old Style"/>
        </w:rPr>
        <w:t xml:space="preserve">by the transition to virtual instruction </w:t>
      </w:r>
      <w:r w:rsidR="00CD4784">
        <w:rPr>
          <w:rFonts w:ascii="Bookman Old Style" w:hAnsi="Bookman Old Style"/>
        </w:rPr>
        <w:t>(the rest</w:t>
      </w:r>
      <w:r w:rsidR="0001671A">
        <w:rPr>
          <w:rFonts w:ascii="Bookman Old Style" w:hAnsi="Bookman Old Style"/>
        </w:rPr>
        <w:t xml:space="preserve"> of the student body fared well) and that strategies to target freshm</w:t>
      </w:r>
      <w:r w:rsidR="008E0736">
        <w:rPr>
          <w:rFonts w:ascii="Bookman Old Style" w:hAnsi="Bookman Old Style"/>
        </w:rPr>
        <w:t>a</w:t>
      </w:r>
      <w:r w:rsidR="0001671A">
        <w:rPr>
          <w:rFonts w:ascii="Bookman Old Style" w:hAnsi="Bookman Old Style"/>
        </w:rPr>
        <w:t xml:space="preserve">n classes are being developed. </w:t>
      </w:r>
      <w:r w:rsidR="00CD4784">
        <w:rPr>
          <w:rFonts w:ascii="Bookman Old Style" w:hAnsi="Bookman Old Style"/>
        </w:rPr>
        <w:t xml:space="preserve"> </w:t>
      </w:r>
    </w:p>
    <w:p w14:paraId="352C9FB8" w14:textId="416BC56D" w:rsidR="00CD4784" w:rsidRDefault="00CD4784" w:rsidP="00FB2FA4">
      <w:pPr>
        <w:spacing w:before="100" w:beforeAutospacing="1" w:after="100" w:afterAutospacing="1"/>
        <w:rPr>
          <w:rFonts w:ascii="Bookman Old Style" w:hAnsi="Bookman Old Style"/>
        </w:rPr>
      </w:pPr>
      <w:r>
        <w:rPr>
          <w:rFonts w:ascii="Bookman Old Style" w:hAnsi="Bookman Old Style"/>
        </w:rPr>
        <w:lastRenderedPageBreak/>
        <w:t>Senator Maldonado</w:t>
      </w:r>
      <w:r w:rsidR="00145FDF">
        <w:rPr>
          <w:rFonts w:ascii="Bookman Old Style" w:hAnsi="Bookman Old Style"/>
        </w:rPr>
        <w:t xml:space="preserve"> </w:t>
      </w:r>
      <w:r w:rsidR="00145FDF" w:rsidRPr="00145FDF">
        <w:rPr>
          <w:rFonts w:ascii="Bookman Old Style" w:hAnsi="Bookman Old Style"/>
        </w:rPr>
        <w:t>(Philosophy)</w:t>
      </w:r>
      <w:r w:rsidR="007551C2">
        <w:rPr>
          <w:rFonts w:ascii="Bookman Old Style" w:hAnsi="Bookman Old Style"/>
        </w:rPr>
        <w:t xml:space="preserve"> inquired if there were any issues with retention. </w:t>
      </w:r>
      <w:r>
        <w:rPr>
          <w:rFonts w:ascii="Bookman Old Style" w:hAnsi="Bookman Old Style"/>
        </w:rPr>
        <w:t xml:space="preserve"> </w:t>
      </w:r>
      <w:r w:rsidR="007551C2">
        <w:rPr>
          <w:rFonts w:ascii="Bookman Old Style" w:hAnsi="Bookman Old Style"/>
        </w:rPr>
        <w:t>The President answered that</w:t>
      </w:r>
      <w:r>
        <w:rPr>
          <w:rFonts w:ascii="Bookman Old Style" w:hAnsi="Bookman Old Style"/>
        </w:rPr>
        <w:t xml:space="preserve"> we are doing well on retention, and </w:t>
      </w:r>
      <w:r w:rsidR="007551C2">
        <w:rPr>
          <w:rFonts w:ascii="Bookman Old Style" w:hAnsi="Bookman Old Style"/>
        </w:rPr>
        <w:t xml:space="preserve">the </w:t>
      </w:r>
      <w:r>
        <w:rPr>
          <w:rFonts w:ascii="Bookman Old Style" w:hAnsi="Bookman Old Style"/>
        </w:rPr>
        <w:t xml:space="preserve">record </w:t>
      </w:r>
      <w:r w:rsidR="007551C2">
        <w:rPr>
          <w:rFonts w:ascii="Bookman Old Style" w:hAnsi="Bookman Old Style"/>
        </w:rPr>
        <w:t>seems to show that</w:t>
      </w:r>
      <w:r>
        <w:rPr>
          <w:rFonts w:ascii="Bookman Old Style" w:hAnsi="Bookman Old Style"/>
        </w:rPr>
        <w:t xml:space="preserve"> strong faculty/student interactions are responsible. </w:t>
      </w:r>
    </w:p>
    <w:p w14:paraId="37980F49" w14:textId="74F7B786" w:rsidR="00CD4784" w:rsidRPr="00FB2FA4" w:rsidRDefault="00CD4784" w:rsidP="00FB2FA4">
      <w:pPr>
        <w:spacing w:before="100" w:beforeAutospacing="1" w:after="100" w:afterAutospacing="1"/>
        <w:rPr>
          <w:rFonts w:ascii="Bookman Old Style" w:hAnsi="Bookman Old Style"/>
        </w:rPr>
      </w:pPr>
      <w:r>
        <w:rPr>
          <w:rFonts w:ascii="Bookman Old Style" w:hAnsi="Bookman Old Style"/>
        </w:rPr>
        <w:t>Senator Walter</w:t>
      </w:r>
      <w:r w:rsidR="007551C2">
        <w:rPr>
          <w:rFonts w:ascii="Bookman Old Style" w:hAnsi="Bookman Old Style"/>
        </w:rPr>
        <w:t xml:space="preserve"> (Biology) </w:t>
      </w:r>
      <w:r>
        <w:rPr>
          <w:rFonts w:ascii="Bookman Old Style" w:hAnsi="Bookman Old Style"/>
        </w:rPr>
        <w:t>follow</w:t>
      </w:r>
      <w:r w:rsidR="007551C2">
        <w:rPr>
          <w:rFonts w:ascii="Bookman Old Style" w:hAnsi="Bookman Old Style"/>
        </w:rPr>
        <w:t>ed up on</w:t>
      </w:r>
      <w:r>
        <w:rPr>
          <w:rFonts w:ascii="Bookman Old Style" w:hAnsi="Bookman Old Style"/>
        </w:rPr>
        <w:t xml:space="preserve"> what was asked of </w:t>
      </w:r>
      <w:r w:rsidR="007551C2">
        <w:rPr>
          <w:rFonts w:ascii="Bookman Old Style" w:hAnsi="Bookman Old Style"/>
        </w:rPr>
        <w:t xml:space="preserve">our </w:t>
      </w:r>
      <w:r>
        <w:rPr>
          <w:rFonts w:ascii="Bookman Old Style" w:hAnsi="Bookman Old Style"/>
        </w:rPr>
        <w:t xml:space="preserve">Interim Provost </w:t>
      </w:r>
      <w:r w:rsidR="007551C2">
        <w:rPr>
          <w:rFonts w:ascii="Bookman Old Style" w:hAnsi="Bookman Old Style"/>
        </w:rPr>
        <w:t>at the last Senate meeting,</w:t>
      </w:r>
      <w:r>
        <w:rPr>
          <w:rFonts w:ascii="Bookman Old Style" w:hAnsi="Bookman Old Style"/>
        </w:rPr>
        <w:t xml:space="preserve"> </w:t>
      </w:r>
      <w:r w:rsidR="007551C2">
        <w:rPr>
          <w:rFonts w:ascii="Bookman Old Style" w:hAnsi="Bookman Old Style"/>
        </w:rPr>
        <w:t xml:space="preserve">if any determination </w:t>
      </w:r>
      <w:r w:rsidR="008E0736">
        <w:rPr>
          <w:rFonts w:ascii="Bookman Old Style" w:hAnsi="Bookman Old Style"/>
        </w:rPr>
        <w:t xml:space="preserve">had been </w:t>
      </w:r>
      <w:r w:rsidR="007551C2">
        <w:rPr>
          <w:rFonts w:ascii="Bookman Old Style" w:hAnsi="Bookman Old Style"/>
        </w:rPr>
        <w:t>made on why</w:t>
      </w:r>
      <w:r>
        <w:rPr>
          <w:rFonts w:ascii="Bookman Old Style" w:hAnsi="Bookman Old Style"/>
        </w:rPr>
        <w:t xml:space="preserve"> </w:t>
      </w:r>
      <w:r w:rsidR="008E0736">
        <w:rPr>
          <w:rFonts w:ascii="Bookman Old Style" w:hAnsi="Bookman Old Style"/>
        </w:rPr>
        <w:t>f</w:t>
      </w:r>
      <w:r>
        <w:rPr>
          <w:rFonts w:ascii="Bookman Old Style" w:hAnsi="Bookman Old Style"/>
        </w:rPr>
        <w:t>reshman success</w:t>
      </w:r>
      <w:r w:rsidR="007551C2">
        <w:rPr>
          <w:rFonts w:ascii="Bookman Old Style" w:hAnsi="Bookman Old Style"/>
        </w:rPr>
        <w:t xml:space="preserve"> was negatively impacted. The President told the Senate that this remains</w:t>
      </w:r>
      <w:r>
        <w:rPr>
          <w:rFonts w:ascii="Bookman Old Style" w:hAnsi="Bookman Old Style"/>
        </w:rPr>
        <w:t xml:space="preserve"> under analysis, but working hypothesis is </w:t>
      </w:r>
      <w:r w:rsidR="007551C2">
        <w:rPr>
          <w:rFonts w:ascii="Bookman Old Style" w:hAnsi="Bookman Old Style"/>
        </w:rPr>
        <w:t xml:space="preserve">that without ever visiting our campus </w:t>
      </w:r>
      <w:r w:rsidR="008E0736">
        <w:rPr>
          <w:rFonts w:ascii="Bookman Old Style" w:hAnsi="Bookman Old Style"/>
        </w:rPr>
        <w:t>f</w:t>
      </w:r>
      <w:r w:rsidR="007551C2">
        <w:rPr>
          <w:rFonts w:ascii="Bookman Old Style" w:hAnsi="Bookman Old Style"/>
        </w:rPr>
        <w:t>reshm</w:t>
      </w:r>
      <w:r w:rsidR="008E0736">
        <w:rPr>
          <w:rFonts w:ascii="Bookman Old Style" w:hAnsi="Bookman Old Style"/>
        </w:rPr>
        <w:t>e</w:t>
      </w:r>
      <w:r w:rsidR="007551C2">
        <w:rPr>
          <w:rFonts w:ascii="Bookman Old Style" w:hAnsi="Bookman Old Style"/>
        </w:rPr>
        <w:t xml:space="preserve">n lacked a sense of belonging and community. </w:t>
      </w:r>
    </w:p>
    <w:p w14:paraId="599358A1" w14:textId="59BEB6E3" w:rsidR="00CD4784" w:rsidRDefault="00CD4784" w:rsidP="007D3459">
      <w:pPr>
        <w:spacing w:before="100" w:beforeAutospacing="1" w:after="100" w:afterAutospacing="1"/>
        <w:rPr>
          <w:rFonts w:ascii="Bookman Old Style" w:hAnsi="Bookman Old Style"/>
        </w:rPr>
      </w:pPr>
      <w:r>
        <w:rPr>
          <w:rFonts w:ascii="Bookman Old Style" w:hAnsi="Bookman Old Style"/>
        </w:rPr>
        <w:t>Senator Ram</w:t>
      </w:r>
      <w:r w:rsidR="007551C2">
        <w:rPr>
          <w:rFonts w:ascii="Bookman Old Style" w:hAnsi="Bookman Old Style"/>
        </w:rPr>
        <w:t xml:space="preserve"> (University</w:t>
      </w:r>
      <w:r w:rsidR="008E0736">
        <w:rPr>
          <w:rFonts w:ascii="Bookman Old Style" w:hAnsi="Bookman Old Style"/>
        </w:rPr>
        <w:t>-</w:t>
      </w:r>
      <w:r w:rsidR="007551C2">
        <w:rPr>
          <w:rFonts w:ascii="Bookman Old Style" w:hAnsi="Bookman Old Style"/>
        </w:rPr>
        <w:t xml:space="preserve">wide) asked if courses </w:t>
      </w:r>
      <w:r w:rsidR="008E0736">
        <w:rPr>
          <w:rFonts w:ascii="Bookman Old Style" w:hAnsi="Bookman Old Style"/>
        </w:rPr>
        <w:t xml:space="preserve">will </w:t>
      </w:r>
      <w:r w:rsidR="007551C2">
        <w:rPr>
          <w:rFonts w:ascii="Bookman Old Style" w:hAnsi="Bookman Old Style"/>
        </w:rPr>
        <w:t xml:space="preserve">be allowed to be taught in the virtual </w:t>
      </w:r>
      <w:r>
        <w:rPr>
          <w:rFonts w:ascii="Bookman Old Style" w:hAnsi="Bookman Old Style"/>
        </w:rPr>
        <w:t xml:space="preserve">synchronous </w:t>
      </w:r>
      <w:r w:rsidR="007551C2">
        <w:rPr>
          <w:rFonts w:ascii="Bookman Old Style" w:hAnsi="Bookman Old Style"/>
        </w:rPr>
        <w:t xml:space="preserve">mode option for the </w:t>
      </w:r>
      <w:proofErr w:type="gramStart"/>
      <w:r w:rsidR="007551C2">
        <w:rPr>
          <w:rFonts w:ascii="Bookman Old Style" w:hAnsi="Bookman Old Style"/>
        </w:rPr>
        <w:t>Fall</w:t>
      </w:r>
      <w:proofErr w:type="gramEnd"/>
      <w:r w:rsidR="007551C2">
        <w:rPr>
          <w:rFonts w:ascii="Bookman Old Style" w:hAnsi="Bookman Old Style"/>
        </w:rPr>
        <w:t>, and if so</w:t>
      </w:r>
      <w:r w:rsidR="008E0736">
        <w:rPr>
          <w:rFonts w:ascii="Bookman Old Style" w:hAnsi="Bookman Old Style"/>
        </w:rPr>
        <w:t>,</w:t>
      </w:r>
      <w:r w:rsidR="007551C2">
        <w:rPr>
          <w:rFonts w:ascii="Bookman Old Style" w:hAnsi="Bookman Old Style"/>
        </w:rPr>
        <w:t xml:space="preserve"> will they require online certification</w:t>
      </w:r>
      <w:r w:rsidR="008E0736">
        <w:rPr>
          <w:rFonts w:ascii="Bookman Old Style" w:hAnsi="Bookman Old Style"/>
        </w:rPr>
        <w:t>.</w:t>
      </w:r>
      <w:r w:rsidR="007551C2">
        <w:rPr>
          <w:rFonts w:ascii="Bookman Old Style" w:hAnsi="Bookman Old Style"/>
        </w:rPr>
        <w:t xml:space="preserve"> </w:t>
      </w:r>
      <w:r w:rsidR="008E0736">
        <w:rPr>
          <w:rFonts w:ascii="Bookman Old Style" w:hAnsi="Bookman Old Style"/>
        </w:rPr>
        <w:t>M</w:t>
      </w:r>
      <w:r w:rsidR="007551C2">
        <w:rPr>
          <w:rFonts w:ascii="Bookman Old Style" w:hAnsi="Bookman Old Style"/>
        </w:rPr>
        <w:t xml:space="preserve">oreover what course modality options that exist now will be allowed in the </w:t>
      </w:r>
      <w:proofErr w:type="gramStart"/>
      <w:r w:rsidR="007551C2">
        <w:rPr>
          <w:rFonts w:ascii="Bookman Old Style" w:hAnsi="Bookman Old Style"/>
        </w:rPr>
        <w:t>Fall</w:t>
      </w:r>
      <w:proofErr w:type="gramEnd"/>
      <w:r w:rsidR="008E0736">
        <w:rPr>
          <w:rFonts w:ascii="Bookman Old Style" w:hAnsi="Bookman Old Style"/>
        </w:rPr>
        <w:t>?</w:t>
      </w:r>
      <w:r w:rsidR="007551C2">
        <w:rPr>
          <w:rFonts w:ascii="Bookman Old Style" w:hAnsi="Bookman Old Style"/>
        </w:rPr>
        <w:t xml:space="preserve"> </w:t>
      </w:r>
      <w:r w:rsidR="002322F0">
        <w:rPr>
          <w:rFonts w:ascii="Bookman Old Style" w:hAnsi="Bookman Old Style"/>
        </w:rPr>
        <w:t xml:space="preserve">Provost Fu said that we </w:t>
      </w:r>
      <w:r>
        <w:rPr>
          <w:rFonts w:ascii="Bookman Old Style" w:hAnsi="Bookman Old Style"/>
        </w:rPr>
        <w:t xml:space="preserve">have not made </w:t>
      </w:r>
      <w:r w:rsidR="008E0736">
        <w:rPr>
          <w:rFonts w:ascii="Bookman Old Style" w:hAnsi="Bookman Old Style"/>
        </w:rPr>
        <w:t xml:space="preserve">a </w:t>
      </w:r>
      <w:r>
        <w:rPr>
          <w:rFonts w:ascii="Bookman Old Style" w:hAnsi="Bookman Old Style"/>
        </w:rPr>
        <w:t>decision but</w:t>
      </w:r>
      <w:r w:rsidR="002322F0">
        <w:rPr>
          <w:rFonts w:ascii="Bookman Old Style" w:hAnsi="Bookman Old Style"/>
        </w:rPr>
        <w:t xml:space="preserve"> that his strong sense </w:t>
      </w:r>
      <w:r w:rsidR="008E0736">
        <w:rPr>
          <w:rFonts w:ascii="Bookman Old Style" w:hAnsi="Bookman Old Style"/>
        </w:rPr>
        <w:t xml:space="preserve">is </w:t>
      </w:r>
      <w:r w:rsidR="002322F0">
        <w:rPr>
          <w:rFonts w:ascii="Bookman Old Style" w:hAnsi="Bookman Old Style"/>
        </w:rPr>
        <w:t>that v</w:t>
      </w:r>
      <w:r>
        <w:rPr>
          <w:rFonts w:ascii="Bookman Old Style" w:hAnsi="Bookman Old Style"/>
        </w:rPr>
        <w:t xml:space="preserve">irtual synchronous </w:t>
      </w:r>
      <w:r w:rsidR="002322F0">
        <w:rPr>
          <w:rFonts w:ascii="Bookman Old Style" w:hAnsi="Bookman Old Style"/>
        </w:rPr>
        <w:t xml:space="preserve">offerings </w:t>
      </w:r>
      <w:r>
        <w:rPr>
          <w:rFonts w:ascii="Bookman Old Style" w:hAnsi="Bookman Old Style"/>
        </w:rPr>
        <w:t xml:space="preserve">will stay for </w:t>
      </w:r>
      <w:proofErr w:type="gramStart"/>
      <w:r>
        <w:rPr>
          <w:rFonts w:ascii="Bookman Old Style" w:hAnsi="Bookman Old Style"/>
        </w:rPr>
        <w:t>Fall</w:t>
      </w:r>
      <w:proofErr w:type="gramEnd"/>
      <w:r>
        <w:rPr>
          <w:rFonts w:ascii="Bookman Old Style" w:hAnsi="Bookman Old Style"/>
        </w:rPr>
        <w:t xml:space="preserve"> 2021. </w:t>
      </w:r>
      <w:r w:rsidR="002322F0">
        <w:rPr>
          <w:rFonts w:ascii="Bookman Old Style" w:hAnsi="Bookman Old Style"/>
        </w:rPr>
        <w:t>Senator Ram asked for clarification, that</w:t>
      </w:r>
      <w:r w:rsidR="00C25C04">
        <w:rPr>
          <w:rFonts w:ascii="Bookman Old Style" w:hAnsi="Bookman Old Style"/>
        </w:rPr>
        <w:t xml:space="preserve"> even if all </w:t>
      </w:r>
      <w:r w:rsidR="002322F0">
        <w:rPr>
          <w:rFonts w:ascii="Bookman Old Style" w:hAnsi="Bookman Old Style"/>
        </w:rPr>
        <w:t xml:space="preserve">are </w:t>
      </w:r>
      <w:r w:rsidR="00C25C04">
        <w:rPr>
          <w:rFonts w:ascii="Bookman Old Style" w:hAnsi="Bookman Old Style"/>
        </w:rPr>
        <w:t xml:space="preserve">vaccinated, will a chair be allowed to let </w:t>
      </w:r>
      <w:r w:rsidR="007551C2">
        <w:rPr>
          <w:rFonts w:ascii="Bookman Old Style" w:hAnsi="Bookman Old Style"/>
        </w:rPr>
        <w:t>instructors</w:t>
      </w:r>
      <w:r w:rsidR="00C25C04">
        <w:rPr>
          <w:rFonts w:ascii="Bookman Old Style" w:hAnsi="Bookman Old Style"/>
        </w:rPr>
        <w:t xml:space="preserve"> choose </w:t>
      </w:r>
      <w:r w:rsidR="002322F0">
        <w:rPr>
          <w:rFonts w:ascii="Bookman Old Style" w:hAnsi="Bookman Old Style"/>
        </w:rPr>
        <w:t xml:space="preserve">a </w:t>
      </w:r>
      <w:r w:rsidR="00C25C04">
        <w:rPr>
          <w:rFonts w:ascii="Bookman Old Style" w:hAnsi="Bookman Old Style"/>
        </w:rPr>
        <w:t xml:space="preserve">virtual </w:t>
      </w:r>
      <w:r w:rsidR="002322F0">
        <w:rPr>
          <w:rFonts w:ascii="Bookman Old Style" w:hAnsi="Bookman Old Style"/>
        </w:rPr>
        <w:t xml:space="preserve">teaching </w:t>
      </w:r>
      <w:r w:rsidR="00C25C04">
        <w:rPr>
          <w:rFonts w:ascii="Bookman Old Style" w:hAnsi="Bookman Old Style"/>
        </w:rPr>
        <w:t xml:space="preserve">mode? </w:t>
      </w:r>
      <w:r w:rsidR="002322F0">
        <w:rPr>
          <w:rFonts w:ascii="Bookman Old Style" w:hAnsi="Bookman Old Style"/>
        </w:rPr>
        <w:t xml:space="preserve">The Provost indicated that would be allowed. </w:t>
      </w:r>
    </w:p>
    <w:p w14:paraId="5676B42E" w14:textId="6838D5C7" w:rsidR="00C25C04" w:rsidRDefault="007551C2" w:rsidP="007D3459">
      <w:pPr>
        <w:spacing w:before="100" w:beforeAutospacing="1" w:after="100" w:afterAutospacing="1"/>
        <w:rPr>
          <w:rFonts w:ascii="Bookman Old Style" w:hAnsi="Bookman Old Style"/>
        </w:rPr>
      </w:pPr>
      <w:r>
        <w:rPr>
          <w:rFonts w:ascii="Bookman Old Style" w:hAnsi="Bookman Old Style"/>
        </w:rPr>
        <w:t xml:space="preserve">ASI President </w:t>
      </w:r>
      <w:proofErr w:type="spellStart"/>
      <w:r>
        <w:rPr>
          <w:rFonts w:ascii="Bookman Old Style" w:hAnsi="Bookman Old Style"/>
        </w:rPr>
        <w:t>Zuñiga</w:t>
      </w:r>
      <w:proofErr w:type="spellEnd"/>
      <w:r>
        <w:rPr>
          <w:rFonts w:ascii="Bookman Old Style" w:hAnsi="Bookman Old Style"/>
        </w:rPr>
        <w:t xml:space="preserve"> asked when the student</w:t>
      </w:r>
      <w:r w:rsidR="00C25C04">
        <w:rPr>
          <w:rFonts w:ascii="Bookman Old Style" w:hAnsi="Bookman Old Style"/>
        </w:rPr>
        <w:t xml:space="preserve"> survey</w:t>
      </w:r>
      <w:r>
        <w:rPr>
          <w:rFonts w:ascii="Bookman Old Style" w:hAnsi="Bookman Old Style"/>
        </w:rPr>
        <w:t xml:space="preserve"> will go out. Interi</w:t>
      </w:r>
      <w:r w:rsidR="00CE4438">
        <w:rPr>
          <w:rFonts w:ascii="Bookman Old Style" w:hAnsi="Bookman Old Style"/>
        </w:rPr>
        <w:t>m Provost Fu said it will go out</w:t>
      </w:r>
      <w:r>
        <w:rPr>
          <w:rFonts w:ascii="Bookman Old Style" w:hAnsi="Bookman Old Style"/>
        </w:rPr>
        <w:t xml:space="preserve"> very soon. </w:t>
      </w:r>
      <w:r w:rsidR="00C25C04">
        <w:rPr>
          <w:rFonts w:ascii="Bookman Old Style" w:hAnsi="Bookman Old Style"/>
        </w:rPr>
        <w:t xml:space="preserve"> </w:t>
      </w:r>
    </w:p>
    <w:p w14:paraId="2BEBD833" w14:textId="0B402CF0" w:rsidR="00FB2FA4" w:rsidRDefault="002322F0" w:rsidP="007D3459">
      <w:pPr>
        <w:spacing w:before="100" w:beforeAutospacing="1" w:after="100" w:afterAutospacing="1"/>
        <w:rPr>
          <w:rFonts w:ascii="Bookman Old Style" w:hAnsi="Bookman Old Style"/>
        </w:rPr>
      </w:pPr>
      <w:r>
        <w:rPr>
          <w:rFonts w:ascii="Bookman Old Style" w:hAnsi="Bookman Old Style"/>
        </w:rPr>
        <w:t xml:space="preserve">Chair Holyoke reminded the Senate </w:t>
      </w:r>
      <w:r w:rsidR="00C25C04">
        <w:rPr>
          <w:rFonts w:ascii="Bookman Old Style" w:hAnsi="Bookman Old Style"/>
        </w:rPr>
        <w:t xml:space="preserve">that vaccines are </w:t>
      </w:r>
      <w:r>
        <w:rPr>
          <w:rFonts w:ascii="Bookman Old Style" w:hAnsi="Bookman Old Style"/>
        </w:rPr>
        <w:t>available to all faculty, and encouraged</w:t>
      </w:r>
      <w:r w:rsidR="00C25C04">
        <w:rPr>
          <w:rFonts w:ascii="Bookman Old Style" w:hAnsi="Bookman Old Style"/>
        </w:rPr>
        <w:t xml:space="preserve"> all </w:t>
      </w:r>
      <w:r>
        <w:rPr>
          <w:rFonts w:ascii="Bookman Old Style" w:hAnsi="Bookman Old Style"/>
        </w:rPr>
        <w:t xml:space="preserve">to get vaccinated. </w:t>
      </w:r>
      <w:r w:rsidR="00C25C04">
        <w:rPr>
          <w:rFonts w:ascii="Bookman Old Style" w:hAnsi="Bookman Old Style"/>
        </w:rPr>
        <w:t xml:space="preserve"> </w:t>
      </w:r>
    </w:p>
    <w:p w14:paraId="5124741D" w14:textId="559C6369" w:rsidR="00C25C04" w:rsidRDefault="002322F0" w:rsidP="00C25C04">
      <w:pPr>
        <w:spacing w:before="100" w:beforeAutospacing="1" w:after="100" w:afterAutospacing="1"/>
        <w:rPr>
          <w:rFonts w:ascii="Bookman Old Style" w:hAnsi="Bookman Old Style"/>
        </w:rPr>
      </w:pPr>
      <w:r w:rsidRPr="002322F0">
        <w:rPr>
          <w:rFonts w:ascii="Bookman Old Style" w:hAnsi="Bookman Old Style"/>
        </w:rPr>
        <w:t xml:space="preserve">ASI President </w:t>
      </w:r>
      <w:proofErr w:type="spellStart"/>
      <w:r w:rsidRPr="002322F0">
        <w:rPr>
          <w:rFonts w:ascii="Bookman Old Style" w:hAnsi="Bookman Old Style"/>
        </w:rPr>
        <w:t>Zuñiga</w:t>
      </w:r>
      <w:proofErr w:type="spellEnd"/>
      <w:r w:rsidRPr="002322F0">
        <w:rPr>
          <w:rFonts w:ascii="Bookman Old Style" w:hAnsi="Bookman Old Style"/>
        </w:rPr>
        <w:t xml:space="preserve"> </w:t>
      </w:r>
      <w:r>
        <w:rPr>
          <w:rFonts w:ascii="Bookman Old Style" w:hAnsi="Bookman Old Style"/>
        </w:rPr>
        <w:t>spoke to inform the Senate about a student petition concerning 2021 commencement, which has more than 2000 signatures so far, and that these concerns will be discussed at an ASI</w:t>
      </w:r>
      <w:r w:rsidR="00C25C04">
        <w:rPr>
          <w:rFonts w:ascii="Bookman Old Style" w:hAnsi="Bookman Old Style"/>
        </w:rPr>
        <w:t xml:space="preserve"> forum on the topic</w:t>
      </w:r>
      <w:r>
        <w:rPr>
          <w:rFonts w:ascii="Bookman Old Style" w:hAnsi="Bookman Old Style"/>
        </w:rPr>
        <w:t xml:space="preserve"> this week. </w:t>
      </w:r>
    </w:p>
    <w:p w14:paraId="73F3714A" w14:textId="0024EBDF" w:rsidR="00C25C04" w:rsidRPr="001831A3" w:rsidRDefault="00C25C04" w:rsidP="00C25C04">
      <w:pPr>
        <w:spacing w:before="100" w:beforeAutospacing="1" w:after="100" w:afterAutospacing="1"/>
        <w:rPr>
          <w:rFonts w:ascii="Bookman Old Style" w:hAnsi="Bookman Old Style"/>
        </w:rPr>
      </w:pPr>
      <w:r>
        <w:rPr>
          <w:rFonts w:ascii="Bookman Old Style" w:hAnsi="Bookman Old Style"/>
        </w:rPr>
        <w:t xml:space="preserve">Senator </w:t>
      </w:r>
      <w:r w:rsidR="007A03FD" w:rsidRPr="006E0185">
        <w:rPr>
          <w:rFonts w:ascii="Bookman Old Style" w:hAnsi="Bookman Old Style"/>
        </w:rPr>
        <w:t xml:space="preserve">Raya-Fernandez </w:t>
      </w:r>
      <w:r w:rsidR="00BB4F6B">
        <w:rPr>
          <w:rFonts w:ascii="Bookman Old Style" w:hAnsi="Bookman Old Style"/>
        </w:rPr>
        <w:t xml:space="preserve">(Student Services) </w:t>
      </w:r>
      <w:r w:rsidR="007A03FD">
        <w:rPr>
          <w:rFonts w:ascii="Bookman Old Style" w:hAnsi="Bookman Old Style"/>
        </w:rPr>
        <w:t xml:space="preserve">announced that </w:t>
      </w:r>
      <w:r>
        <w:rPr>
          <w:rFonts w:ascii="Bookman Old Style" w:hAnsi="Bookman Old Style"/>
        </w:rPr>
        <w:t xml:space="preserve">health </w:t>
      </w:r>
      <w:r w:rsidR="00A7072E">
        <w:rPr>
          <w:rFonts w:ascii="Bookman Old Style" w:hAnsi="Bookman Old Style"/>
        </w:rPr>
        <w:t>services</w:t>
      </w:r>
      <w:r>
        <w:rPr>
          <w:rFonts w:ascii="Bookman Old Style" w:hAnsi="Bookman Old Style"/>
        </w:rPr>
        <w:t xml:space="preserve"> </w:t>
      </w:r>
      <w:r w:rsidR="007A03FD">
        <w:rPr>
          <w:rFonts w:ascii="Bookman Old Style" w:hAnsi="Bookman Old Style"/>
        </w:rPr>
        <w:t xml:space="preserve">will hold </w:t>
      </w:r>
      <w:r w:rsidR="00CE4438">
        <w:rPr>
          <w:rFonts w:ascii="Bookman Old Style" w:hAnsi="Bookman Old Style"/>
        </w:rPr>
        <w:t xml:space="preserve">a virtual event </w:t>
      </w:r>
      <w:r w:rsidR="008E0736">
        <w:rPr>
          <w:rFonts w:ascii="Bookman Old Style" w:hAnsi="Bookman Old Style"/>
        </w:rPr>
        <w:t xml:space="preserve">tomorrow </w:t>
      </w:r>
      <w:r w:rsidR="00CE4438">
        <w:rPr>
          <w:rFonts w:ascii="Bookman Old Style" w:hAnsi="Bookman Old Style"/>
        </w:rPr>
        <w:t>to showcase the mental health</w:t>
      </w:r>
      <w:r w:rsidR="007A03FD">
        <w:rPr>
          <w:rFonts w:ascii="Bookman Old Style" w:hAnsi="Bookman Old Style"/>
        </w:rPr>
        <w:t xml:space="preserve"> services available to all on campus. Chair Holyoke will send an email to all senators with links and details about this event. </w:t>
      </w:r>
    </w:p>
    <w:p w14:paraId="2C176010" w14:textId="05A29FDF" w:rsidR="007D3459" w:rsidRPr="001831A3" w:rsidRDefault="007D3459" w:rsidP="007D3459">
      <w:pPr>
        <w:pStyle w:val="ListParagraph"/>
        <w:numPr>
          <w:ilvl w:val="0"/>
          <w:numId w:val="1"/>
        </w:numPr>
        <w:spacing w:before="100" w:beforeAutospacing="1" w:after="100" w:afterAutospacing="1"/>
        <w:rPr>
          <w:rFonts w:ascii="Bookman Old Style" w:hAnsi="Bookman Old Style"/>
        </w:rPr>
      </w:pPr>
      <w:r w:rsidRPr="001831A3">
        <w:rPr>
          <w:rFonts w:ascii="Bookman Old Style" w:hAnsi="Bookman Old Style"/>
          <w:color w:val="0A0A0A"/>
          <w:u w:color="0A0A0A"/>
        </w:rPr>
        <w:t>New Business.</w:t>
      </w:r>
    </w:p>
    <w:p w14:paraId="72631330" w14:textId="23C6AADE" w:rsidR="00992686" w:rsidRPr="001831A3" w:rsidRDefault="00992686" w:rsidP="00992686">
      <w:pPr>
        <w:pStyle w:val="ListParagraph"/>
        <w:rPr>
          <w:rFonts w:ascii="Bookman Old Style" w:hAnsi="Bookman Old Style"/>
        </w:rPr>
      </w:pPr>
    </w:p>
    <w:p w14:paraId="2918BCA9" w14:textId="17502CED" w:rsidR="00FB2FA4" w:rsidRPr="001831A3" w:rsidRDefault="0033325B" w:rsidP="001831A3">
      <w:pPr>
        <w:pStyle w:val="ListParagraph"/>
        <w:rPr>
          <w:rFonts w:ascii="Bookman Old Style" w:hAnsi="Bookman Old Style"/>
        </w:rPr>
      </w:pPr>
      <w:r w:rsidRPr="001831A3">
        <w:rPr>
          <w:rFonts w:ascii="Bookman Old Style" w:hAnsi="Bookman Old Style"/>
        </w:rPr>
        <w:t>N</w:t>
      </w:r>
      <w:r w:rsidR="00D13377" w:rsidRPr="001831A3">
        <w:rPr>
          <w:rFonts w:ascii="Bookman Old Style" w:hAnsi="Bookman Old Style"/>
        </w:rPr>
        <w:t>one</w:t>
      </w:r>
      <w:r w:rsidRPr="001831A3">
        <w:rPr>
          <w:rFonts w:ascii="Bookman Old Style" w:hAnsi="Bookman Old Style"/>
        </w:rPr>
        <w:br/>
      </w:r>
    </w:p>
    <w:p w14:paraId="5E835391" w14:textId="3F3E67F9" w:rsidR="00C25C04" w:rsidRDefault="00FB2FA4" w:rsidP="001831A3">
      <w:pPr>
        <w:numPr>
          <w:ilvl w:val="0"/>
          <w:numId w:val="1"/>
        </w:numPr>
        <w:pBdr>
          <w:top w:val="nil"/>
          <w:left w:val="nil"/>
          <w:bottom w:val="nil"/>
          <w:right w:val="nil"/>
          <w:between w:val="nil"/>
          <w:bar w:val="nil"/>
        </w:pBdr>
        <w:spacing w:after="0" w:line="240" w:lineRule="auto"/>
        <w:rPr>
          <w:rFonts w:ascii="Bookman Old Style" w:hAnsi="Bookman Old Style"/>
          <w:bCs/>
        </w:rPr>
      </w:pPr>
      <w:r w:rsidRPr="001831A3">
        <w:rPr>
          <w:rFonts w:ascii="Bookman Old Style" w:hAnsi="Bookman Old Style"/>
          <w:u w:color="0B0A0A"/>
        </w:rPr>
        <w:t>APM 203 Special Majors for a Bachelor of Arts/Bachelor of Science Degree.</w:t>
      </w:r>
      <w:r w:rsidR="00CE4438">
        <w:rPr>
          <w:rFonts w:ascii="Bookman Old Style" w:hAnsi="Bookman Old Style"/>
          <w:u w:color="0B0A0A"/>
        </w:rPr>
        <w:t xml:space="preserve"> First reading. </w:t>
      </w:r>
      <w:r w:rsidRPr="001831A3">
        <w:rPr>
          <w:rFonts w:ascii="Bookman Old Style" w:hAnsi="Bookman Old Style"/>
          <w:u w:color="0B0A0A"/>
        </w:rPr>
        <w:tab/>
      </w:r>
    </w:p>
    <w:p w14:paraId="27FBB71D" w14:textId="77777777" w:rsidR="001831A3" w:rsidRPr="001831A3" w:rsidRDefault="001831A3" w:rsidP="001831A3">
      <w:pPr>
        <w:pBdr>
          <w:top w:val="nil"/>
          <w:left w:val="nil"/>
          <w:bottom w:val="nil"/>
          <w:right w:val="nil"/>
          <w:between w:val="nil"/>
          <w:bar w:val="nil"/>
        </w:pBdr>
        <w:spacing w:after="0" w:line="240" w:lineRule="auto"/>
        <w:ind w:left="720"/>
        <w:rPr>
          <w:rFonts w:ascii="Bookman Old Style" w:hAnsi="Bookman Old Style"/>
          <w:bCs/>
        </w:rPr>
      </w:pPr>
    </w:p>
    <w:p w14:paraId="605E0B41" w14:textId="4B6A1154" w:rsidR="00C25C04" w:rsidRDefault="00C25C04" w:rsidP="00C25C04">
      <w:pPr>
        <w:pBdr>
          <w:top w:val="nil"/>
          <w:left w:val="nil"/>
          <w:bottom w:val="nil"/>
          <w:right w:val="nil"/>
          <w:between w:val="nil"/>
          <w:bar w:val="nil"/>
        </w:pBdr>
        <w:spacing w:after="0" w:line="240" w:lineRule="auto"/>
        <w:ind w:left="720"/>
        <w:rPr>
          <w:rFonts w:ascii="Bookman Old Style" w:hAnsi="Bookman Old Style"/>
          <w:bCs/>
        </w:rPr>
      </w:pPr>
      <w:r w:rsidRPr="001831A3">
        <w:rPr>
          <w:rFonts w:ascii="Bookman Old Style" w:hAnsi="Bookman Old Style"/>
          <w:bCs/>
        </w:rPr>
        <w:t xml:space="preserve">Senator </w:t>
      </w:r>
      <w:proofErr w:type="spellStart"/>
      <w:r w:rsidRPr="001831A3">
        <w:rPr>
          <w:rFonts w:ascii="Bookman Old Style" w:hAnsi="Bookman Old Style"/>
          <w:bCs/>
        </w:rPr>
        <w:t>Mullooly</w:t>
      </w:r>
      <w:proofErr w:type="spellEnd"/>
      <w:r w:rsidRPr="001831A3">
        <w:rPr>
          <w:rFonts w:ascii="Bookman Old Style" w:hAnsi="Bookman Old Style"/>
          <w:bCs/>
        </w:rPr>
        <w:t xml:space="preserve"> (</w:t>
      </w:r>
      <w:r w:rsidR="00CE4438">
        <w:rPr>
          <w:rFonts w:ascii="Bookman Old Style" w:hAnsi="Bookman Old Style"/>
          <w:bCs/>
        </w:rPr>
        <w:t xml:space="preserve">Anthropology, </w:t>
      </w:r>
      <w:r w:rsidRPr="001831A3">
        <w:rPr>
          <w:rFonts w:ascii="Bookman Old Style" w:hAnsi="Bookman Old Style"/>
          <w:bCs/>
        </w:rPr>
        <w:t xml:space="preserve">in role as AP&amp;P Committee Chair) described the changes in the amended document. </w:t>
      </w:r>
    </w:p>
    <w:p w14:paraId="3F279616" w14:textId="77777777" w:rsidR="00CE1DA2" w:rsidRPr="001831A3" w:rsidRDefault="00CE1DA2" w:rsidP="00C25C04">
      <w:pPr>
        <w:pBdr>
          <w:top w:val="nil"/>
          <w:left w:val="nil"/>
          <w:bottom w:val="nil"/>
          <w:right w:val="nil"/>
          <w:between w:val="nil"/>
          <w:bar w:val="nil"/>
        </w:pBdr>
        <w:spacing w:after="0" w:line="240" w:lineRule="auto"/>
        <w:ind w:left="720"/>
        <w:rPr>
          <w:rFonts w:ascii="Bookman Old Style" w:hAnsi="Bookman Old Style"/>
          <w:bCs/>
        </w:rPr>
      </w:pPr>
    </w:p>
    <w:p w14:paraId="61ABC43A" w14:textId="7EB948C1" w:rsidR="00C25C04" w:rsidRDefault="00C25C04" w:rsidP="00C25C04">
      <w:pPr>
        <w:pBdr>
          <w:top w:val="nil"/>
          <w:left w:val="nil"/>
          <w:bottom w:val="nil"/>
          <w:right w:val="nil"/>
          <w:between w:val="nil"/>
          <w:bar w:val="nil"/>
        </w:pBdr>
        <w:spacing w:after="0" w:line="240" w:lineRule="auto"/>
        <w:ind w:left="720"/>
        <w:rPr>
          <w:rFonts w:ascii="Bookman Old Style" w:hAnsi="Bookman Old Style"/>
          <w:bCs/>
        </w:rPr>
      </w:pPr>
      <w:r w:rsidRPr="001831A3">
        <w:rPr>
          <w:rFonts w:ascii="Bookman Old Style" w:hAnsi="Bookman Old Style"/>
          <w:bCs/>
        </w:rPr>
        <w:t>Senator Ram</w:t>
      </w:r>
      <w:r w:rsidR="001831A3">
        <w:rPr>
          <w:rFonts w:ascii="Bookman Old Style" w:hAnsi="Bookman Old Style"/>
          <w:bCs/>
        </w:rPr>
        <w:t xml:space="preserve"> (University</w:t>
      </w:r>
      <w:r w:rsidR="008E0736">
        <w:rPr>
          <w:rFonts w:ascii="Bookman Old Style" w:hAnsi="Bookman Old Style"/>
          <w:bCs/>
        </w:rPr>
        <w:t>-</w:t>
      </w:r>
      <w:r w:rsidR="001831A3">
        <w:rPr>
          <w:rFonts w:ascii="Bookman Old Style" w:hAnsi="Bookman Old Style"/>
          <w:bCs/>
        </w:rPr>
        <w:t xml:space="preserve">wide) </w:t>
      </w:r>
      <w:r w:rsidR="00CE4438">
        <w:rPr>
          <w:rFonts w:ascii="Bookman Old Style" w:hAnsi="Bookman Old Style"/>
          <w:bCs/>
        </w:rPr>
        <w:t>asked for clarification if it is still the case that a student must request the change of major at least one semester</w:t>
      </w:r>
      <w:r w:rsidRPr="001831A3">
        <w:rPr>
          <w:rFonts w:ascii="Bookman Old Style" w:hAnsi="Bookman Old Style"/>
          <w:bCs/>
        </w:rPr>
        <w:t xml:space="preserve"> </w:t>
      </w:r>
      <w:r w:rsidR="00CE4438">
        <w:rPr>
          <w:rFonts w:ascii="Bookman Old Style" w:hAnsi="Bookman Old Style"/>
          <w:bCs/>
        </w:rPr>
        <w:t xml:space="preserve">prior to </w:t>
      </w:r>
      <w:r w:rsidR="00CE4438">
        <w:rPr>
          <w:rFonts w:ascii="Bookman Old Style" w:hAnsi="Bookman Old Style"/>
          <w:bCs/>
        </w:rPr>
        <w:lastRenderedPageBreak/>
        <w:t xml:space="preserve">graduation. </w:t>
      </w:r>
      <w:r w:rsidR="00CE1DA2">
        <w:rPr>
          <w:rFonts w:ascii="Bookman Old Style" w:hAnsi="Bookman Old Style"/>
          <w:bCs/>
        </w:rPr>
        <w:t>Senator</w:t>
      </w:r>
      <w:r w:rsidRPr="001831A3">
        <w:rPr>
          <w:rFonts w:ascii="Bookman Old Style" w:hAnsi="Bookman Old Style"/>
          <w:bCs/>
        </w:rPr>
        <w:t xml:space="preserve"> </w:t>
      </w:r>
      <w:proofErr w:type="spellStart"/>
      <w:r w:rsidR="00CE1DA2" w:rsidRPr="001831A3">
        <w:rPr>
          <w:rFonts w:ascii="Bookman Old Style" w:hAnsi="Bookman Old Style"/>
          <w:bCs/>
        </w:rPr>
        <w:t>Mullooly</w:t>
      </w:r>
      <w:proofErr w:type="spellEnd"/>
      <w:r w:rsidR="00CE1DA2">
        <w:rPr>
          <w:rFonts w:ascii="Bookman Old Style" w:hAnsi="Bookman Old Style"/>
          <w:bCs/>
        </w:rPr>
        <w:t xml:space="preserve"> answered that yes this is the case, and that the </w:t>
      </w:r>
      <w:r w:rsidRPr="001831A3">
        <w:rPr>
          <w:rFonts w:ascii="Bookman Old Style" w:hAnsi="Bookman Old Style"/>
          <w:bCs/>
        </w:rPr>
        <w:t xml:space="preserve">intent </w:t>
      </w:r>
      <w:r w:rsidR="00CE1DA2">
        <w:rPr>
          <w:rFonts w:ascii="Bookman Old Style" w:hAnsi="Bookman Old Style"/>
          <w:bCs/>
        </w:rPr>
        <w:t xml:space="preserve">of the change is to remove the 30 unit requirement, but not the time requirement. </w:t>
      </w:r>
      <w:r w:rsidRPr="001831A3">
        <w:rPr>
          <w:rFonts w:ascii="Bookman Old Style" w:hAnsi="Bookman Old Style"/>
          <w:bCs/>
        </w:rPr>
        <w:t xml:space="preserve"> </w:t>
      </w:r>
    </w:p>
    <w:p w14:paraId="6164CB5D" w14:textId="77777777" w:rsidR="00CE1DA2" w:rsidRPr="001831A3" w:rsidRDefault="00CE1DA2" w:rsidP="00C25C04">
      <w:pPr>
        <w:pBdr>
          <w:top w:val="nil"/>
          <w:left w:val="nil"/>
          <w:bottom w:val="nil"/>
          <w:right w:val="nil"/>
          <w:between w:val="nil"/>
          <w:bar w:val="nil"/>
        </w:pBdr>
        <w:spacing w:after="0" w:line="240" w:lineRule="auto"/>
        <w:ind w:left="720"/>
        <w:rPr>
          <w:rFonts w:ascii="Bookman Old Style" w:hAnsi="Bookman Old Style"/>
          <w:bCs/>
        </w:rPr>
      </w:pPr>
    </w:p>
    <w:p w14:paraId="41FB422A" w14:textId="4B21B7AF" w:rsidR="00C25C04" w:rsidRDefault="00C25C04" w:rsidP="00CE1DA2">
      <w:pPr>
        <w:pBdr>
          <w:top w:val="nil"/>
          <w:left w:val="nil"/>
          <w:bottom w:val="nil"/>
          <w:right w:val="nil"/>
          <w:between w:val="nil"/>
          <w:bar w:val="nil"/>
        </w:pBdr>
        <w:spacing w:after="0" w:line="240" w:lineRule="auto"/>
        <w:ind w:left="720"/>
        <w:rPr>
          <w:rFonts w:ascii="Bookman Old Style" w:hAnsi="Bookman Old Style"/>
          <w:bCs/>
        </w:rPr>
      </w:pPr>
      <w:r w:rsidRPr="001831A3">
        <w:rPr>
          <w:rFonts w:ascii="Bookman Old Style" w:hAnsi="Bookman Old Style"/>
          <w:bCs/>
        </w:rPr>
        <w:t xml:space="preserve">Senator </w:t>
      </w:r>
      <w:proofErr w:type="spellStart"/>
      <w:r w:rsidRPr="001831A3">
        <w:rPr>
          <w:rFonts w:ascii="Bookman Old Style" w:hAnsi="Bookman Old Style"/>
          <w:bCs/>
        </w:rPr>
        <w:t>DeJordy</w:t>
      </w:r>
      <w:proofErr w:type="spellEnd"/>
      <w:r w:rsidR="007141F7">
        <w:rPr>
          <w:rFonts w:ascii="Bookman Old Style" w:hAnsi="Bookman Old Style"/>
          <w:bCs/>
        </w:rPr>
        <w:t xml:space="preserve"> </w:t>
      </w:r>
      <w:r w:rsidR="00CE1DA2" w:rsidRPr="001831A3">
        <w:rPr>
          <w:rFonts w:ascii="Bookman Old Style" w:hAnsi="Bookman Old Style"/>
        </w:rPr>
        <w:t>(</w:t>
      </w:r>
      <w:r w:rsidR="00CE1DA2">
        <w:rPr>
          <w:rFonts w:ascii="Bookman Old Style" w:hAnsi="Bookman Old Style"/>
        </w:rPr>
        <w:t>Management)</w:t>
      </w:r>
      <w:r w:rsidRPr="001831A3">
        <w:rPr>
          <w:rFonts w:ascii="Bookman Old Style" w:hAnsi="Bookman Old Style"/>
          <w:bCs/>
        </w:rPr>
        <w:t xml:space="preserve"> </w:t>
      </w:r>
      <w:r w:rsidR="00CE1DA2">
        <w:rPr>
          <w:rFonts w:ascii="Bookman Old Style" w:hAnsi="Bookman Old Style"/>
          <w:bCs/>
        </w:rPr>
        <w:t xml:space="preserve">asked for further clarification, that </w:t>
      </w:r>
      <w:r w:rsidRPr="001831A3">
        <w:rPr>
          <w:rFonts w:ascii="Bookman Old Style" w:hAnsi="Bookman Old Style"/>
          <w:bCs/>
        </w:rPr>
        <w:t>this</w:t>
      </w:r>
      <w:r w:rsidR="00CE1DA2">
        <w:rPr>
          <w:rFonts w:ascii="Bookman Old Style" w:hAnsi="Bookman Old Style"/>
          <w:bCs/>
        </w:rPr>
        <w:t xml:space="preserve"> change</w:t>
      </w:r>
      <w:r w:rsidRPr="001831A3">
        <w:rPr>
          <w:rFonts w:ascii="Bookman Old Style" w:hAnsi="Bookman Old Style"/>
          <w:bCs/>
        </w:rPr>
        <w:t xml:space="preserve"> </w:t>
      </w:r>
      <w:r w:rsidR="00CE1DA2">
        <w:rPr>
          <w:rFonts w:ascii="Bookman Old Style" w:hAnsi="Bookman Old Style"/>
          <w:bCs/>
        </w:rPr>
        <w:t xml:space="preserve">would allow a student that may just need one course in their final semester to request a change </w:t>
      </w:r>
      <w:r w:rsidR="007141F7">
        <w:rPr>
          <w:rFonts w:ascii="Bookman Old Style" w:hAnsi="Bookman Old Style"/>
          <w:bCs/>
        </w:rPr>
        <w:t>to a Special M</w:t>
      </w:r>
      <w:r w:rsidR="00CE1DA2">
        <w:rPr>
          <w:rFonts w:ascii="Bookman Old Style" w:hAnsi="Bookman Old Style"/>
          <w:bCs/>
        </w:rPr>
        <w:t xml:space="preserve">ajor, and that </w:t>
      </w:r>
      <w:r w:rsidR="007141F7">
        <w:rPr>
          <w:rFonts w:ascii="Bookman Old Style" w:hAnsi="Bookman Old Style"/>
          <w:bCs/>
        </w:rPr>
        <w:t xml:space="preserve">the </w:t>
      </w:r>
      <w:r w:rsidR="00CE1DA2">
        <w:rPr>
          <w:rFonts w:ascii="Bookman Old Style" w:hAnsi="Bookman Old Style"/>
          <w:bCs/>
        </w:rPr>
        <w:t xml:space="preserve">unit restriction </w:t>
      </w:r>
      <w:r w:rsidR="007141F7">
        <w:rPr>
          <w:rFonts w:ascii="Bookman Old Style" w:hAnsi="Bookman Old Style"/>
          <w:bCs/>
        </w:rPr>
        <w:t xml:space="preserve">has changed </w:t>
      </w:r>
      <w:r w:rsidR="00CE1DA2">
        <w:rPr>
          <w:rFonts w:ascii="Bookman Old Style" w:hAnsi="Bookman Old Style"/>
          <w:bCs/>
        </w:rPr>
        <w:t>to a time restriction.</w:t>
      </w:r>
      <w:r w:rsidRPr="001831A3">
        <w:rPr>
          <w:rFonts w:ascii="Bookman Old Style" w:hAnsi="Bookman Old Style"/>
          <w:bCs/>
        </w:rPr>
        <w:t xml:space="preserve"> </w:t>
      </w:r>
      <w:r w:rsidR="00CE1DA2" w:rsidRPr="001831A3">
        <w:rPr>
          <w:rFonts w:ascii="Bookman Old Style" w:hAnsi="Bookman Old Style"/>
          <w:bCs/>
        </w:rPr>
        <w:t xml:space="preserve">Senator </w:t>
      </w:r>
      <w:proofErr w:type="spellStart"/>
      <w:r w:rsidR="00CE1DA2" w:rsidRPr="001831A3">
        <w:rPr>
          <w:rFonts w:ascii="Bookman Old Style" w:hAnsi="Bookman Old Style"/>
          <w:bCs/>
        </w:rPr>
        <w:t>Mullooly</w:t>
      </w:r>
      <w:proofErr w:type="spellEnd"/>
      <w:r w:rsidR="00CE1DA2">
        <w:rPr>
          <w:rFonts w:ascii="Bookman Old Style" w:hAnsi="Bookman Old Style"/>
          <w:bCs/>
        </w:rPr>
        <w:t xml:space="preserve"> confirmed that this is the case, with the main goal to allow the registrar more flexibility in allowing students to graduate with these special majors.</w:t>
      </w:r>
    </w:p>
    <w:p w14:paraId="0D99E977" w14:textId="77777777" w:rsidR="00CE1DA2" w:rsidRPr="001831A3" w:rsidRDefault="00CE1DA2" w:rsidP="00CE1DA2">
      <w:pPr>
        <w:pBdr>
          <w:top w:val="nil"/>
          <w:left w:val="nil"/>
          <w:bottom w:val="nil"/>
          <w:right w:val="nil"/>
          <w:between w:val="nil"/>
          <w:bar w:val="nil"/>
        </w:pBdr>
        <w:spacing w:after="0" w:line="240" w:lineRule="auto"/>
        <w:ind w:left="720"/>
        <w:rPr>
          <w:rFonts w:ascii="Bookman Old Style" w:hAnsi="Bookman Old Style"/>
          <w:bCs/>
        </w:rPr>
      </w:pPr>
    </w:p>
    <w:p w14:paraId="7CF16F6A" w14:textId="688C66D9" w:rsidR="00C25C04" w:rsidRPr="001831A3" w:rsidRDefault="00C25C04" w:rsidP="00C25C04">
      <w:pPr>
        <w:pBdr>
          <w:top w:val="nil"/>
          <w:left w:val="nil"/>
          <w:bottom w:val="nil"/>
          <w:right w:val="nil"/>
          <w:between w:val="nil"/>
          <w:bar w:val="nil"/>
        </w:pBdr>
        <w:spacing w:after="0" w:line="240" w:lineRule="auto"/>
        <w:ind w:left="720"/>
        <w:rPr>
          <w:rFonts w:ascii="Bookman Old Style" w:hAnsi="Bookman Old Style"/>
          <w:bCs/>
        </w:rPr>
      </w:pPr>
      <w:r w:rsidRPr="001831A3">
        <w:rPr>
          <w:rFonts w:ascii="Bookman Old Style" w:hAnsi="Bookman Old Style"/>
          <w:bCs/>
        </w:rPr>
        <w:t>Senator Cr</w:t>
      </w:r>
      <w:r w:rsidR="00C516CB" w:rsidRPr="001831A3">
        <w:rPr>
          <w:rFonts w:ascii="Bookman Old Style" w:hAnsi="Bookman Old Style"/>
          <w:bCs/>
        </w:rPr>
        <w:t xml:space="preserve">onin </w:t>
      </w:r>
      <w:r w:rsidR="00CE1DA2" w:rsidRPr="001831A3">
        <w:rPr>
          <w:rFonts w:ascii="Bookman Old Style" w:hAnsi="Bookman Old Style"/>
        </w:rPr>
        <w:t xml:space="preserve">(Social Work) </w:t>
      </w:r>
      <w:r w:rsidR="00C516CB" w:rsidRPr="001831A3">
        <w:rPr>
          <w:rFonts w:ascii="Bookman Old Style" w:hAnsi="Bookman Old Style"/>
          <w:bCs/>
        </w:rPr>
        <w:t>expressed support</w:t>
      </w:r>
      <w:r w:rsidR="00CE1DA2">
        <w:rPr>
          <w:rFonts w:ascii="Bookman Old Style" w:hAnsi="Bookman Old Style"/>
          <w:bCs/>
        </w:rPr>
        <w:t xml:space="preserve"> for this change as it may offer some advantage to</w:t>
      </w:r>
      <w:r w:rsidRPr="001831A3">
        <w:rPr>
          <w:rFonts w:ascii="Bookman Old Style" w:hAnsi="Bookman Old Style"/>
          <w:bCs/>
        </w:rPr>
        <w:t xml:space="preserve"> students with a</w:t>
      </w:r>
      <w:r w:rsidR="007141F7">
        <w:rPr>
          <w:rFonts w:ascii="Bookman Old Style" w:hAnsi="Bookman Old Style"/>
          <w:bCs/>
        </w:rPr>
        <w:t>n acquired</w:t>
      </w:r>
      <w:r w:rsidRPr="001831A3">
        <w:rPr>
          <w:rFonts w:ascii="Bookman Old Style" w:hAnsi="Bookman Old Style"/>
          <w:bCs/>
        </w:rPr>
        <w:t xml:space="preserve"> disability. </w:t>
      </w:r>
    </w:p>
    <w:p w14:paraId="5861BC1B" w14:textId="77777777" w:rsidR="00FB2FA4" w:rsidRPr="001831A3" w:rsidRDefault="00FB2FA4" w:rsidP="00FB2FA4">
      <w:pPr>
        <w:pBdr>
          <w:top w:val="nil"/>
          <w:left w:val="nil"/>
          <w:bottom w:val="nil"/>
          <w:right w:val="nil"/>
          <w:between w:val="nil"/>
          <w:bar w:val="nil"/>
        </w:pBdr>
        <w:spacing w:after="0" w:line="240" w:lineRule="auto"/>
        <w:ind w:left="720"/>
        <w:rPr>
          <w:rFonts w:ascii="Bookman Old Style" w:hAnsi="Bookman Old Style"/>
          <w:bCs/>
        </w:rPr>
      </w:pPr>
    </w:p>
    <w:p w14:paraId="14221523" w14:textId="4E59DF95" w:rsidR="00FB2FA4" w:rsidRPr="001831A3" w:rsidRDefault="00FB2FA4" w:rsidP="00FB2FA4">
      <w:pPr>
        <w:numPr>
          <w:ilvl w:val="0"/>
          <w:numId w:val="1"/>
        </w:numPr>
        <w:pBdr>
          <w:top w:val="nil"/>
          <w:left w:val="nil"/>
          <w:bottom w:val="nil"/>
          <w:right w:val="nil"/>
          <w:between w:val="nil"/>
          <w:bar w:val="nil"/>
        </w:pBdr>
        <w:spacing w:after="0" w:line="240" w:lineRule="auto"/>
        <w:rPr>
          <w:rFonts w:ascii="Bookman Old Style" w:hAnsi="Bookman Old Style"/>
        </w:rPr>
      </w:pPr>
      <w:r w:rsidRPr="001831A3">
        <w:rPr>
          <w:rFonts w:ascii="Bookman Old Style" w:hAnsi="Bookman Old Style"/>
          <w:u w:color="0B0A0A"/>
        </w:rPr>
        <w:t>Proposed Amendments to APM 127 (University Constitution)</w:t>
      </w:r>
      <w:r w:rsidRPr="001831A3">
        <w:rPr>
          <w:rFonts w:ascii="Bookman Old Style" w:hAnsi="Bookman Old Style"/>
        </w:rPr>
        <w:t>. Second Reading.</w:t>
      </w:r>
    </w:p>
    <w:p w14:paraId="4CD325A3" w14:textId="0929ACCC" w:rsidR="00FB2FA4" w:rsidRPr="001831A3" w:rsidRDefault="00FB2FA4" w:rsidP="00FB2FA4">
      <w:pPr>
        <w:pStyle w:val="ListParagraph"/>
        <w:rPr>
          <w:rFonts w:ascii="Bookman Old Style" w:hAnsi="Bookman Old Style"/>
        </w:rPr>
      </w:pPr>
    </w:p>
    <w:p w14:paraId="2F69CCAB" w14:textId="77777777" w:rsidR="001831A3" w:rsidRPr="001831A3" w:rsidRDefault="001831A3" w:rsidP="001831A3">
      <w:pPr>
        <w:pStyle w:val="ListParagraph"/>
        <w:rPr>
          <w:rFonts w:ascii="Bookman Old Style" w:hAnsi="Bookman Old Style"/>
        </w:rPr>
      </w:pPr>
      <w:r w:rsidRPr="001831A3">
        <w:rPr>
          <w:rFonts w:ascii="Bookman Old Style" w:hAnsi="Bookman Old Style"/>
        </w:rPr>
        <w:t>Vice Chair Hall presiding over the meeting.</w:t>
      </w:r>
    </w:p>
    <w:p w14:paraId="08DD7F43" w14:textId="77777777" w:rsidR="001831A3" w:rsidRPr="001831A3" w:rsidRDefault="001831A3" w:rsidP="001831A3">
      <w:pPr>
        <w:pStyle w:val="ListParagraph"/>
        <w:rPr>
          <w:rFonts w:ascii="Bookman Old Style" w:hAnsi="Bookman Old Style"/>
        </w:rPr>
      </w:pPr>
    </w:p>
    <w:p w14:paraId="3467D73A" w14:textId="77777777" w:rsidR="001831A3" w:rsidRPr="001831A3" w:rsidRDefault="001831A3" w:rsidP="001831A3">
      <w:pPr>
        <w:pStyle w:val="ListParagraph"/>
        <w:rPr>
          <w:rFonts w:ascii="Bookman Old Style" w:hAnsi="Bookman Old Style"/>
        </w:rPr>
      </w:pPr>
      <w:r w:rsidRPr="001831A3">
        <w:rPr>
          <w:rFonts w:ascii="Bookman Old Style" w:hAnsi="Bookman Old Style"/>
        </w:rPr>
        <w:t>Senator Holyoke (Political Science) provided a summary of the proposed changes.</w:t>
      </w:r>
    </w:p>
    <w:p w14:paraId="0EB89428" w14:textId="77777777" w:rsidR="001831A3" w:rsidRPr="001831A3" w:rsidRDefault="001831A3" w:rsidP="001831A3">
      <w:pPr>
        <w:pStyle w:val="ListParagraph"/>
        <w:rPr>
          <w:rFonts w:ascii="Bookman Old Style" w:hAnsi="Bookman Old Style"/>
        </w:rPr>
      </w:pPr>
    </w:p>
    <w:p w14:paraId="5A186BF7" w14:textId="77777777" w:rsidR="001831A3" w:rsidRPr="001831A3" w:rsidRDefault="001831A3" w:rsidP="001831A3">
      <w:pPr>
        <w:pStyle w:val="ListParagraph"/>
        <w:rPr>
          <w:rFonts w:ascii="Bookman Old Style" w:hAnsi="Bookman Old Style"/>
        </w:rPr>
      </w:pPr>
      <w:r w:rsidRPr="001831A3">
        <w:rPr>
          <w:rFonts w:ascii="Bookman Old Style" w:hAnsi="Bookman Old Style"/>
        </w:rPr>
        <w:t xml:space="preserve">Senator </w:t>
      </w:r>
      <w:proofErr w:type="spellStart"/>
      <w:r w:rsidRPr="001831A3">
        <w:rPr>
          <w:rFonts w:ascii="Bookman Old Style" w:hAnsi="Bookman Old Style"/>
        </w:rPr>
        <w:t>Botwin</w:t>
      </w:r>
      <w:proofErr w:type="spellEnd"/>
      <w:r w:rsidRPr="001831A3">
        <w:rPr>
          <w:rFonts w:ascii="Bookman Old Style" w:hAnsi="Bookman Old Style"/>
        </w:rPr>
        <w:t xml:space="preserve"> (Psychology) proposed an amendment to Section E regarding the proposed language on granting exemptions to the APM and how to suspend policies during an emergency.  He explained the amendment to the body.</w:t>
      </w:r>
    </w:p>
    <w:p w14:paraId="75F2CDBA" w14:textId="77777777" w:rsidR="001831A3" w:rsidRPr="001831A3" w:rsidRDefault="001831A3" w:rsidP="001831A3">
      <w:pPr>
        <w:pStyle w:val="ListParagraph"/>
        <w:rPr>
          <w:rFonts w:ascii="Bookman Old Style" w:hAnsi="Bookman Old Style"/>
        </w:rPr>
      </w:pPr>
    </w:p>
    <w:p w14:paraId="7ECB4117" w14:textId="77777777" w:rsidR="001831A3" w:rsidRPr="001831A3" w:rsidRDefault="001831A3" w:rsidP="001831A3">
      <w:pPr>
        <w:pStyle w:val="ListParagraph"/>
        <w:rPr>
          <w:rFonts w:ascii="Bookman Old Style" w:hAnsi="Bookman Old Style"/>
        </w:rPr>
      </w:pPr>
      <w:r w:rsidRPr="001831A3">
        <w:rPr>
          <w:rFonts w:ascii="Bookman Old Style" w:hAnsi="Bookman Old Style"/>
        </w:rPr>
        <w:t>Senator Ram (University-wide) expressed her approval of the amendment, but asked if some of the language was repetitive.  Senator Holyoke explained that the repeated language applied to a different circumstance.</w:t>
      </w:r>
    </w:p>
    <w:p w14:paraId="568D1E8B" w14:textId="77777777" w:rsidR="001831A3" w:rsidRPr="001831A3" w:rsidRDefault="001831A3" w:rsidP="001831A3">
      <w:pPr>
        <w:pStyle w:val="ListParagraph"/>
        <w:rPr>
          <w:rFonts w:ascii="Bookman Old Style" w:hAnsi="Bookman Old Style"/>
        </w:rPr>
      </w:pPr>
    </w:p>
    <w:p w14:paraId="7ED998D4" w14:textId="17AA6967" w:rsidR="001831A3" w:rsidRPr="001831A3" w:rsidRDefault="001831A3" w:rsidP="001831A3">
      <w:pPr>
        <w:pStyle w:val="ListParagraph"/>
        <w:rPr>
          <w:rFonts w:ascii="Bookman Old Style" w:hAnsi="Bookman Old Style"/>
        </w:rPr>
      </w:pPr>
      <w:r w:rsidRPr="001831A3">
        <w:rPr>
          <w:rFonts w:ascii="Bookman Old Style" w:hAnsi="Bookman Old Style"/>
        </w:rPr>
        <w:t xml:space="preserve">Senator </w:t>
      </w:r>
      <w:proofErr w:type="spellStart"/>
      <w:r w:rsidRPr="001831A3">
        <w:rPr>
          <w:rFonts w:ascii="Bookman Old Style" w:hAnsi="Bookman Old Style"/>
        </w:rPr>
        <w:t>Miele</w:t>
      </w:r>
      <w:proofErr w:type="spellEnd"/>
      <w:r w:rsidRPr="001831A3">
        <w:rPr>
          <w:rFonts w:ascii="Bookman Old Style" w:hAnsi="Bookman Old Style"/>
        </w:rPr>
        <w:t xml:space="preserve"> (Finance and Business Law) asked for clarification on the procedure the senate would use to approve exemptions to the APM, which were provided by Senator </w:t>
      </w:r>
      <w:proofErr w:type="spellStart"/>
      <w:r w:rsidRPr="001831A3">
        <w:rPr>
          <w:rFonts w:ascii="Bookman Old Style" w:hAnsi="Bookman Old Style"/>
        </w:rPr>
        <w:t>Botwin</w:t>
      </w:r>
      <w:proofErr w:type="spellEnd"/>
      <w:r w:rsidRPr="001831A3">
        <w:rPr>
          <w:rFonts w:ascii="Bookman Old Style" w:hAnsi="Bookman Old Style"/>
        </w:rPr>
        <w:t>. The Senate gets the final word.</w:t>
      </w:r>
    </w:p>
    <w:p w14:paraId="7CC8F127" w14:textId="77777777" w:rsidR="001831A3" w:rsidRPr="001831A3" w:rsidRDefault="001831A3" w:rsidP="001831A3">
      <w:pPr>
        <w:pStyle w:val="ListParagraph"/>
        <w:rPr>
          <w:rFonts w:ascii="Bookman Old Style" w:hAnsi="Bookman Old Style"/>
        </w:rPr>
      </w:pPr>
    </w:p>
    <w:p w14:paraId="43D853FD" w14:textId="77777777" w:rsidR="001831A3" w:rsidRPr="001831A3" w:rsidRDefault="001831A3" w:rsidP="001831A3">
      <w:pPr>
        <w:pStyle w:val="ListParagraph"/>
        <w:rPr>
          <w:rFonts w:ascii="Bookman Old Style" w:hAnsi="Bookman Old Style"/>
        </w:rPr>
      </w:pPr>
      <w:r w:rsidRPr="001831A3">
        <w:rPr>
          <w:rFonts w:ascii="Bookman Old Style" w:hAnsi="Bookman Old Style"/>
        </w:rPr>
        <w:t xml:space="preserve">Senator </w:t>
      </w:r>
      <w:proofErr w:type="spellStart"/>
      <w:r w:rsidRPr="001831A3">
        <w:rPr>
          <w:rFonts w:ascii="Bookman Old Style" w:hAnsi="Bookman Old Style"/>
        </w:rPr>
        <w:t>DeJordy</w:t>
      </w:r>
      <w:proofErr w:type="spellEnd"/>
      <w:r w:rsidRPr="001831A3">
        <w:rPr>
          <w:rFonts w:ascii="Bookman Old Style" w:hAnsi="Bookman Old Style"/>
        </w:rPr>
        <w:t xml:space="preserve"> (Management) asked why the Executive Committee should get to declare an emergency, which was not the case in Senator Holyoke’s version.  Senator </w:t>
      </w:r>
      <w:proofErr w:type="spellStart"/>
      <w:r w:rsidRPr="001831A3">
        <w:rPr>
          <w:rFonts w:ascii="Bookman Old Style" w:hAnsi="Bookman Old Style"/>
        </w:rPr>
        <w:t>Botwin</w:t>
      </w:r>
      <w:proofErr w:type="spellEnd"/>
      <w:r w:rsidRPr="001831A3">
        <w:rPr>
          <w:rFonts w:ascii="Bookman Old Style" w:hAnsi="Bookman Old Style"/>
        </w:rPr>
        <w:t xml:space="preserve"> said he added it because it should not be just the administration who can call an emergency since we are in a shared governance system.</w:t>
      </w:r>
    </w:p>
    <w:p w14:paraId="5D1ADD43" w14:textId="77777777" w:rsidR="001831A3" w:rsidRPr="001831A3" w:rsidRDefault="001831A3" w:rsidP="001831A3">
      <w:pPr>
        <w:pStyle w:val="ListParagraph"/>
        <w:rPr>
          <w:rFonts w:ascii="Bookman Old Style" w:hAnsi="Bookman Old Style"/>
        </w:rPr>
      </w:pPr>
    </w:p>
    <w:p w14:paraId="6AA730B3" w14:textId="77777777" w:rsidR="001831A3" w:rsidRPr="001831A3" w:rsidRDefault="001831A3" w:rsidP="001831A3">
      <w:pPr>
        <w:pStyle w:val="ListParagraph"/>
        <w:rPr>
          <w:rFonts w:ascii="Bookman Old Style" w:hAnsi="Bookman Old Style"/>
        </w:rPr>
      </w:pPr>
      <w:r w:rsidRPr="001831A3">
        <w:rPr>
          <w:rFonts w:ascii="Bookman Old Style" w:hAnsi="Bookman Old Style"/>
        </w:rPr>
        <w:t>Senator Cronin (Social Work) made a friendly amendment to start item number three with the word “Exemption,” which was accepted.</w:t>
      </w:r>
    </w:p>
    <w:p w14:paraId="2B04294E" w14:textId="77777777" w:rsidR="001831A3" w:rsidRPr="001831A3" w:rsidRDefault="001831A3" w:rsidP="001831A3">
      <w:pPr>
        <w:pStyle w:val="ListParagraph"/>
        <w:rPr>
          <w:rFonts w:ascii="Bookman Old Style" w:hAnsi="Bookman Old Style"/>
        </w:rPr>
      </w:pPr>
    </w:p>
    <w:p w14:paraId="59B16CDA" w14:textId="4A8646F8" w:rsidR="001831A3" w:rsidRPr="001831A3" w:rsidRDefault="0073699E" w:rsidP="001831A3">
      <w:pPr>
        <w:pStyle w:val="ListParagraph"/>
        <w:rPr>
          <w:rFonts w:ascii="Bookman Old Style" w:hAnsi="Bookman Old Style"/>
        </w:rPr>
      </w:pPr>
      <w:r>
        <w:rPr>
          <w:rFonts w:ascii="Bookman Old Style" w:hAnsi="Bookman Old Style"/>
        </w:rPr>
        <w:t>Mr.</w:t>
      </w:r>
      <w:r w:rsidR="001831A3" w:rsidRPr="001831A3">
        <w:rPr>
          <w:rFonts w:ascii="Bookman Old Style" w:hAnsi="Bookman Old Style"/>
        </w:rPr>
        <w:t xml:space="preserve"> </w:t>
      </w:r>
      <w:proofErr w:type="spellStart"/>
      <w:r w:rsidR="001831A3" w:rsidRPr="001831A3">
        <w:rPr>
          <w:rFonts w:ascii="Bookman Old Style" w:hAnsi="Bookman Old Style"/>
        </w:rPr>
        <w:t>Qutob</w:t>
      </w:r>
      <w:proofErr w:type="spellEnd"/>
      <w:r w:rsidR="001831A3" w:rsidRPr="001831A3">
        <w:rPr>
          <w:rFonts w:ascii="Bookman Old Style" w:hAnsi="Bookman Old Style"/>
        </w:rPr>
        <w:t xml:space="preserve"> </w:t>
      </w:r>
      <w:r>
        <w:rPr>
          <w:rFonts w:ascii="Bookman Old Style" w:hAnsi="Bookman Old Style"/>
        </w:rPr>
        <w:t xml:space="preserve">(ASI) </w:t>
      </w:r>
      <w:r w:rsidR="001831A3" w:rsidRPr="001831A3">
        <w:rPr>
          <w:rFonts w:ascii="Bookman Old Style" w:hAnsi="Bookman Old Style"/>
        </w:rPr>
        <w:t xml:space="preserve">asked for clarification as to why the consent calendar is used to let </w:t>
      </w:r>
      <w:r>
        <w:rPr>
          <w:rFonts w:ascii="Bookman Old Style" w:hAnsi="Bookman Old Style"/>
        </w:rPr>
        <w:t xml:space="preserve">the Senate approve exemptions. </w:t>
      </w:r>
      <w:r w:rsidR="001831A3" w:rsidRPr="001831A3">
        <w:rPr>
          <w:rFonts w:ascii="Bookman Old Style" w:hAnsi="Bookman Old Style"/>
        </w:rPr>
        <w:t xml:space="preserve">Senator </w:t>
      </w:r>
      <w:proofErr w:type="spellStart"/>
      <w:r w:rsidR="001831A3" w:rsidRPr="001831A3">
        <w:rPr>
          <w:rFonts w:ascii="Bookman Old Style" w:hAnsi="Bookman Old Style"/>
        </w:rPr>
        <w:t>Botwin</w:t>
      </w:r>
      <w:proofErr w:type="spellEnd"/>
      <w:r w:rsidR="001831A3" w:rsidRPr="001831A3">
        <w:rPr>
          <w:rFonts w:ascii="Bookman Old Style" w:hAnsi="Bookman Old Style"/>
        </w:rPr>
        <w:t xml:space="preserve"> explained that, since emergencies were difficult times, this would make it easier for the Senate to express its opinion without using too much time.</w:t>
      </w:r>
    </w:p>
    <w:p w14:paraId="06A9C708" w14:textId="77777777" w:rsidR="001831A3" w:rsidRPr="001831A3" w:rsidRDefault="001831A3" w:rsidP="001831A3">
      <w:pPr>
        <w:pStyle w:val="ListParagraph"/>
        <w:rPr>
          <w:rFonts w:ascii="Bookman Old Style" w:hAnsi="Bookman Old Style"/>
        </w:rPr>
      </w:pPr>
    </w:p>
    <w:p w14:paraId="3A453D99" w14:textId="6F62FC05" w:rsidR="001831A3" w:rsidRPr="001831A3" w:rsidRDefault="001831A3" w:rsidP="001831A3">
      <w:pPr>
        <w:pStyle w:val="ListParagraph"/>
        <w:rPr>
          <w:rFonts w:ascii="Bookman Old Style" w:hAnsi="Bookman Old Style"/>
        </w:rPr>
      </w:pPr>
      <w:r w:rsidRPr="001831A3">
        <w:rPr>
          <w:rFonts w:ascii="Bookman Old Style" w:hAnsi="Bookman Old Style"/>
        </w:rPr>
        <w:t xml:space="preserve">Senator </w:t>
      </w:r>
      <w:proofErr w:type="spellStart"/>
      <w:r w:rsidRPr="001831A3">
        <w:rPr>
          <w:rFonts w:ascii="Bookman Old Style" w:hAnsi="Bookman Old Style"/>
        </w:rPr>
        <w:t>DeJordy</w:t>
      </w:r>
      <w:proofErr w:type="spellEnd"/>
      <w:r w:rsidRPr="001831A3">
        <w:rPr>
          <w:rFonts w:ascii="Bookman Old Style" w:hAnsi="Bookman Old Style"/>
        </w:rPr>
        <w:t xml:space="preserve"> </w:t>
      </w:r>
      <w:r w:rsidR="007141F7">
        <w:rPr>
          <w:rFonts w:ascii="Bookman Old Style" w:hAnsi="Bookman Old Style"/>
        </w:rPr>
        <w:t xml:space="preserve">(Management) </w:t>
      </w:r>
      <w:r w:rsidRPr="001831A3">
        <w:rPr>
          <w:rFonts w:ascii="Bookman Old Style" w:hAnsi="Bookman Old Style"/>
        </w:rPr>
        <w:t>offered a friendly amendment noting that Executive Committee declaration of an emergency should be subject to approval by the Senate, which was accepted.</w:t>
      </w:r>
    </w:p>
    <w:p w14:paraId="0D58D932" w14:textId="77777777" w:rsidR="001831A3" w:rsidRPr="001831A3" w:rsidRDefault="001831A3" w:rsidP="001831A3">
      <w:pPr>
        <w:pStyle w:val="ListParagraph"/>
        <w:rPr>
          <w:rFonts w:ascii="Bookman Old Style" w:hAnsi="Bookman Old Style"/>
        </w:rPr>
      </w:pPr>
    </w:p>
    <w:p w14:paraId="24911900" w14:textId="77777777" w:rsidR="001831A3" w:rsidRPr="001831A3" w:rsidRDefault="001831A3" w:rsidP="001831A3">
      <w:pPr>
        <w:pStyle w:val="ListParagraph"/>
        <w:rPr>
          <w:rFonts w:ascii="Bookman Old Style" w:hAnsi="Bookman Old Style"/>
        </w:rPr>
      </w:pPr>
      <w:r w:rsidRPr="001831A3">
        <w:rPr>
          <w:rFonts w:ascii="Bookman Old Style" w:hAnsi="Bookman Old Style"/>
        </w:rPr>
        <w:t>MSC approving the amendment.</w:t>
      </w:r>
    </w:p>
    <w:p w14:paraId="6D78D390" w14:textId="77777777" w:rsidR="001831A3" w:rsidRPr="001831A3" w:rsidRDefault="001831A3" w:rsidP="001831A3">
      <w:pPr>
        <w:pStyle w:val="ListParagraph"/>
        <w:rPr>
          <w:rFonts w:ascii="Bookman Old Style" w:hAnsi="Bookman Old Style"/>
        </w:rPr>
      </w:pPr>
    </w:p>
    <w:p w14:paraId="4F592EDA" w14:textId="1B119797" w:rsidR="001831A3" w:rsidRPr="001831A3" w:rsidRDefault="001831A3" w:rsidP="001831A3">
      <w:pPr>
        <w:pStyle w:val="ListParagraph"/>
        <w:rPr>
          <w:rFonts w:ascii="Bookman Old Style" w:hAnsi="Bookman Old Style"/>
        </w:rPr>
      </w:pPr>
      <w:r w:rsidRPr="001831A3">
        <w:rPr>
          <w:rFonts w:ascii="Bookman Old Style" w:hAnsi="Bookman Old Style"/>
        </w:rPr>
        <w:t xml:space="preserve">Senator Ram </w:t>
      </w:r>
      <w:r w:rsidR="007141F7">
        <w:rPr>
          <w:rFonts w:ascii="Bookman Old Style" w:hAnsi="Bookman Old Style"/>
        </w:rPr>
        <w:t xml:space="preserve">(University-wide) </w:t>
      </w:r>
      <w:r w:rsidRPr="001831A3">
        <w:rPr>
          <w:rFonts w:ascii="Bookman Old Style" w:hAnsi="Bookman Old Style"/>
        </w:rPr>
        <w:t>asked about adding a staff member as an ex-officio voting member, wondering if it should be non-voting since most items we vote on are outside of the expertise of staff.  Senator Holyoke noted that most CSU senates have staff as voting ex-officio members so they could be stakeholders.</w:t>
      </w:r>
    </w:p>
    <w:p w14:paraId="2B673EA2" w14:textId="77777777" w:rsidR="001831A3" w:rsidRPr="001831A3" w:rsidRDefault="001831A3" w:rsidP="001831A3">
      <w:pPr>
        <w:pStyle w:val="ListParagraph"/>
        <w:rPr>
          <w:rFonts w:ascii="Bookman Old Style" w:hAnsi="Bookman Old Style"/>
        </w:rPr>
      </w:pPr>
    </w:p>
    <w:p w14:paraId="32DA93BC" w14:textId="32496C70" w:rsidR="001831A3" w:rsidRPr="001831A3" w:rsidRDefault="001831A3" w:rsidP="001831A3">
      <w:pPr>
        <w:pStyle w:val="ListParagraph"/>
        <w:rPr>
          <w:rFonts w:ascii="Bookman Old Style" w:hAnsi="Bookman Old Style"/>
        </w:rPr>
      </w:pPr>
      <w:r w:rsidRPr="001831A3">
        <w:rPr>
          <w:rFonts w:ascii="Bookman Old Style" w:hAnsi="Bookman Old Style"/>
        </w:rPr>
        <w:t xml:space="preserve">Senator </w:t>
      </w:r>
      <w:proofErr w:type="spellStart"/>
      <w:r w:rsidRPr="001831A3">
        <w:rPr>
          <w:rFonts w:ascii="Bookman Old Style" w:hAnsi="Bookman Old Style"/>
        </w:rPr>
        <w:t>Botwin</w:t>
      </w:r>
      <w:proofErr w:type="spellEnd"/>
      <w:r w:rsidRPr="001831A3">
        <w:rPr>
          <w:rFonts w:ascii="Bookman Old Style" w:hAnsi="Bookman Old Style"/>
        </w:rPr>
        <w:t xml:space="preserve"> </w:t>
      </w:r>
      <w:r w:rsidR="007141F7">
        <w:rPr>
          <w:rFonts w:ascii="Bookman Old Style" w:hAnsi="Bookman Old Style"/>
        </w:rPr>
        <w:t xml:space="preserve">(Psychology) </w:t>
      </w:r>
      <w:r w:rsidRPr="001831A3">
        <w:rPr>
          <w:rFonts w:ascii="Bookman Old Style" w:hAnsi="Bookman Old Style"/>
        </w:rPr>
        <w:t>felt that staff could bring a lot of wisdom to Senate deliberations.</w:t>
      </w:r>
    </w:p>
    <w:p w14:paraId="066266B2" w14:textId="77777777" w:rsidR="001831A3" w:rsidRPr="001831A3" w:rsidRDefault="001831A3" w:rsidP="001831A3">
      <w:pPr>
        <w:pStyle w:val="ListParagraph"/>
        <w:rPr>
          <w:rFonts w:ascii="Bookman Old Style" w:hAnsi="Bookman Old Style"/>
        </w:rPr>
      </w:pPr>
    </w:p>
    <w:p w14:paraId="080A7483" w14:textId="77777777" w:rsidR="001831A3" w:rsidRPr="001831A3" w:rsidRDefault="001831A3" w:rsidP="001831A3">
      <w:pPr>
        <w:pStyle w:val="ListParagraph"/>
        <w:rPr>
          <w:rFonts w:ascii="Bookman Old Style" w:hAnsi="Bookman Old Style"/>
        </w:rPr>
      </w:pPr>
      <w:r w:rsidRPr="001831A3">
        <w:rPr>
          <w:rFonts w:ascii="Bookman Old Style" w:hAnsi="Bookman Old Style"/>
        </w:rPr>
        <w:t>Senator Maldonado (Philosophy) wondered if it might make more sense to have staff representation on the standing committees rather than the Senate.</w:t>
      </w:r>
    </w:p>
    <w:p w14:paraId="142481C3" w14:textId="77777777" w:rsidR="001831A3" w:rsidRPr="001831A3" w:rsidRDefault="001831A3" w:rsidP="001831A3">
      <w:pPr>
        <w:pStyle w:val="ListParagraph"/>
        <w:rPr>
          <w:rFonts w:ascii="Bookman Old Style" w:hAnsi="Bookman Old Style"/>
        </w:rPr>
      </w:pPr>
    </w:p>
    <w:p w14:paraId="5792C3D8" w14:textId="77777777" w:rsidR="001831A3" w:rsidRPr="001831A3" w:rsidRDefault="001831A3" w:rsidP="001831A3">
      <w:pPr>
        <w:pStyle w:val="ListParagraph"/>
        <w:rPr>
          <w:rFonts w:ascii="Bookman Old Style" w:hAnsi="Bookman Old Style"/>
        </w:rPr>
      </w:pPr>
      <w:r w:rsidRPr="001831A3">
        <w:rPr>
          <w:rFonts w:ascii="Bookman Old Style" w:hAnsi="Bookman Old Style"/>
        </w:rPr>
        <w:t>Senator Bryant (University-wide) felt that most of us vote on policies that do not directly concern us, and many policies could easily affect staff.  Having a staff member with a vote is a good example of shared governance.</w:t>
      </w:r>
    </w:p>
    <w:p w14:paraId="3470238A" w14:textId="77777777" w:rsidR="001831A3" w:rsidRPr="001831A3" w:rsidRDefault="001831A3" w:rsidP="001831A3">
      <w:pPr>
        <w:pStyle w:val="ListParagraph"/>
        <w:rPr>
          <w:rFonts w:ascii="Bookman Old Style" w:hAnsi="Bookman Old Style"/>
        </w:rPr>
      </w:pPr>
    </w:p>
    <w:p w14:paraId="4D103874" w14:textId="77777777" w:rsidR="001831A3" w:rsidRPr="001831A3" w:rsidRDefault="001831A3" w:rsidP="001831A3">
      <w:pPr>
        <w:pStyle w:val="ListParagraph"/>
        <w:rPr>
          <w:rFonts w:ascii="Bookman Old Style" w:hAnsi="Bookman Old Style"/>
        </w:rPr>
      </w:pPr>
      <w:r w:rsidRPr="001831A3">
        <w:rPr>
          <w:rFonts w:ascii="Bookman Old Style" w:hAnsi="Bookman Old Style"/>
        </w:rPr>
        <w:t>Senator Ram again asked if the APM had many policies affecting staff.  Most regard faculty and students.  Senator Holyoke noted that the next policy on the agenda, APM 320, very specifically regards staff membership on search committees, so they should have a vote.</w:t>
      </w:r>
    </w:p>
    <w:p w14:paraId="02529362" w14:textId="77777777" w:rsidR="001831A3" w:rsidRPr="001831A3" w:rsidRDefault="001831A3" w:rsidP="001831A3">
      <w:pPr>
        <w:pStyle w:val="ListParagraph"/>
        <w:rPr>
          <w:rFonts w:ascii="Bookman Old Style" w:hAnsi="Bookman Old Style"/>
        </w:rPr>
      </w:pPr>
    </w:p>
    <w:p w14:paraId="34ECD6E4" w14:textId="77777777" w:rsidR="001831A3" w:rsidRPr="001831A3" w:rsidRDefault="001831A3" w:rsidP="001831A3">
      <w:pPr>
        <w:pStyle w:val="ListParagraph"/>
        <w:rPr>
          <w:rFonts w:ascii="Bookman Old Style" w:hAnsi="Bookman Old Style"/>
        </w:rPr>
      </w:pPr>
      <w:r w:rsidRPr="001831A3">
        <w:rPr>
          <w:rFonts w:ascii="Bookman Old Style" w:hAnsi="Bookman Old Style"/>
        </w:rPr>
        <w:t xml:space="preserve">Senator </w:t>
      </w:r>
      <w:proofErr w:type="spellStart"/>
      <w:r w:rsidRPr="001831A3">
        <w:rPr>
          <w:rFonts w:ascii="Bookman Old Style" w:hAnsi="Bookman Old Style"/>
        </w:rPr>
        <w:t>Mullooly</w:t>
      </w:r>
      <w:proofErr w:type="spellEnd"/>
      <w:r w:rsidRPr="001831A3">
        <w:rPr>
          <w:rFonts w:ascii="Bookman Old Style" w:hAnsi="Bookman Old Style"/>
        </w:rPr>
        <w:t xml:space="preserve"> (Chair of AP&amp;P) noted other policies that have recently come through that benefitted from staff input.</w:t>
      </w:r>
    </w:p>
    <w:p w14:paraId="7CFCBCD2" w14:textId="77777777" w:rsidR="001831A3" w:rsidRPr="001831A3" w:rsidRDefault="001831A3" w:rsidP="001831A3">
      <w:pPr>
        <w:pStyle w:val="ListParagraph"/>
        <w:rPr>
          <w:rFonts w:ascii="Bookman Old Style" w:hAnsi="Bookman Old Style"/>
        </w:rPr>
      </w:pPr>
    </w:p>
    <w:p w14:paraId="06E4CCE3" w14:textId="77777777" w:rsidR="001831A3" w:rsidRPr="001831A3" w:rsidRDefault="001831A3" w:rsidP="001831A3">
      <w:pPr>
        <w:pStyle w:val="ListParagraph"/>
        <w:rPr>
          <w:rFonts w:ascii="Bookman Old Style" w:hAnsi="Bookman Old Style"/>
        </w:rPr>
      </w:pPr>
      <w:r w:rsidRPr="001831A3">
        <w:rPr>
          <w:rFonts w:ascii="Bookman Old Style" w:hAnsi="Bookman Old Style"/>
        </w:rPr>
        <w:t xml:space="preserve">Senator </w:t>
      </w:r>
      <w:proofErr w:type="spellStart"/>
      <w:r w:rsidRPr="001831A3">
        <w:rPr>
          <w:rFonts w:ascii="Bookman Old Style" w:hAnsi="Bookman Old Style"/>
        </w:rPr>
        <w:t>DeJordy</w:t>
      </w:r>
      <w:proofErr w:type="spellEnd"/>
      <w:r w:rsidRPr="001831A3">
        <w:rPr>
          <w:rFonts w:ascii="Bookman Old Style" w:hAnsi="Bookman Old Style"/>
        </w:rPr>
        <w:t xml:space="preserve"> supported this point, also noting that policies regarding advising directly concern staff.</w:t>
      </w:r>
    </w:p>
    <w:p w14:paraId="1294D90A" w14:textId="77777777" w:rsidR="001831A3" w:rsidRPr="001831A3" w:rsidRDefault="001831A3" w:rsidP="001831A3">
      <w:pPr>
        <w:pStyle w:val="ListParagraph"/>
        <w:rPr>
          <w:rFonts w:ascii="Bookman Old Style" w:hAnsi="Bookman Old Style"/>
        </w:rPr>
      </w:pPr>
    </w:p>
    <w:p w14:paraId="73570D6D" w14:textId="77777777" w:rsidR="001831A3" w:rsidRPr="001831A3" w:rsidRDefault="001831A3" w:rsidP="001831A3">
      <w:pPr>
        <w:pStyle w:val="ListParagraph"/>
        <w:rPr>
          <w:rFonts w:ascii="Bookman Old Style" w:hAnsi="Bookman Old Style"/>
        </w:rPr>
      </w:pPr>
      <w:r w:rsidRPr="001831A3">
        <w:rPr>
          <w:rFonts w:ascii="Bookman Old Style" w:hAnsi="Bookman Old Style"/>
        </w:rPr>
        <w:t>Senator Maldonado noted that he still felt that staff should be on the standing committees because it might better connect staff to areas in which they have a specialty.</w:t>
      </w:r>
    </w:p>
    <w:p w14:paraId="6DAB02A9" w14:textId="77777777" w:rsidR="001831A3" w:rsidRPr="001831A3" w:rsidRDefault="001831A3" w:rsidP="001831A3">
      <w:pPr>
        <w:pStyle w:val="ListParagraph"/>
        <w:rPr>
          <w:rFonts w:ascii="Bookman Old Style" w:hAnsi="Bookman Old Style"/>
        </w:rPr>
      </w:pPr>
    </w:p>
    <w:p w14:paraId="5491F52B" w14:textId="77777777" w:rsidR="001831A3" w:rsidRPr="001831A3" w:rsidRDefault="001831A3" w:rsidP="001831A3">
      <w:pPr>
        <w:pStyle w:val="ListParagraph"/>
        <w:rPr>
          <w:rFonts w:ascii="Bookman Old Style" w:hAnsi="Bookman Old Style"/>
        </w:rPr>
      </w:pPr>
      <w:r w:rsidRPr="001831A3">
        <w:rPr>
          <w:rFonts w:ascii="Bookman Old Style" w:hAnsi="Bookman Old Style"/>
        </w:rPr>
        <w:t>Senator Crowell (Sociology) noted that the APM had an entire policy on the Division of Sponsored Research that concerned staff.</w:t>
      </w:r>
    </w:p>
    <w:p w14:paraId="7E77627C" w14:textId="77777777" w:rsidR="001831A3" w:rsidRPr="001831A3" w:rsidRDefault="001831A3" w:rsidP="001831A3">
      <w:pPr>
        <w:pStyle w:val="ListParagraph"/>
        <w:rPr>
          <w:rFonts w:ascii="Bookman Old Style" w:hAnsi="Bookman Old Style"/>
        </w:rPr>
      </w:pPr>
    </w:p>
    <w:p w14:paraId="450A3684" w14:textId="75231F6C" w:rsidR="001831A3" w:rsidRPr="001831A3" w:rsidRDefault="001831A3" w:rsidP="001831A3">
      <w:pPr>
        <w:pStyle w:val="ListParagraph"/>
        <w:rPr>
          <w:rFonts w:ascii="Bookman Old Style" w:hAnsi="Bookman Old Style"/>
        </w:rPr>
      </w:pPr>
      <w:r w:rsidRPr="001831A3">
        <w:rPr>
          <w:rFonts w:ascii="Bookman Old Style" w:hAnsi="Bookman Old Style"/>
        </w:rPr>
        <w:t xml:space="preserve">Senator Wilson (Computer Science) noted that we could just invite staff when we took </w:t>
      </w:r>
      <w:r w:rsidR="007141F7">
        <w:rPr>
          <w:rFonts w:ascii="Bookman Old Style" w:hAnsi="Bookman Old Style"/>
        </w:rPr>
        <w:t xml:space="preserve">up </w:t>
      </w:r>
      <w:r w:rsidRPr="001831A3">
        <w:rPr>
          <w:rFonts w:ascii="Bookman Old Style" w:hAnsi="Bookman Old Style"/>
        </w:rPr>
        <w:t>issues of concern to them.</w:t>
      </w:r>
    </w:p>
    <w:p w14:paraId="33DA4F61" w14:textId="77777777" w:rsidR="001831A3" w:rsidRPr="001831A3" w:rsidRDefault="001831A3" w:rsidP="001831A3">
      <w:pPr>
        <w:pStyle w:val="ListParagraph"/>
        <w:rPr>
          <w:rFonts w:ascii="Bookman Old Style" w:hAnsi="Bookman Old Style"/>
        </w:rPr>
      </w:pPr>
    </w:p>
    <w:p w14:paraId="59240584" w14:textId="77777777" w:rsidR="001831A3" w:rsidRPr="001831A3" w:rsidRDefault="001831A3" w:rsidP="001831A3">
      <w:pPr>
        <w:pStyle w:val="ListParagraph"/>
        <w:rPr>
          <w:rFonts w:ascii="Bookman Old Style" w:hAnsi="Bookman Old Style"/>
        </w:rPr>
      </w:pPr>
      <w:r w:rsidRPr="001831A3">
        <w:rPr>
          <w:rFonts w:ascii="Bookman Old Style" w:hAnsi="Bookman Old Style"/>
        </w:rPr>
        <w:lastRenderedPageBreak/>
        <w:t xml:space="preserve">Senator </w:t>
      </w:r>
      <w:proofErr w:type="spellStart"/>
      <w:r w:rsidRPr="001831A3">
        <w:rPr>
          <w:rFonts w:ascii="Bookman Old Style" w:hAnsi="Bookman Old Style"/>
        </w:rPr>
        <w:t>Janetvilay</w:t>
      </w:r>
      <w:proofErr w:type="spellEnd"/>
      <w:r w:rsidRPr="001831A3">
        <w:rPr>
          <w:rFonts w:ascii="Bookman Old Style" w:hAnsi="Bookman Old Style"/>
        </w:rPr>
        <w:t xml:space="preserve"> (Library) noted that the COVID pandemic hit staff really hard, so they should be included in our decision-making as well.</w:t>
      </w:r>
    </w:p>
    <w:p w14:paraId="55F48B84" w14:textId="77777777" w:rsidR="001831A3" w:rsidRPr="001831A3" w:rsidRDefault="001831A3" w:rsidP="001831A3">
      <w:pPr>
        <w:pStyle w:val="ListParagraph"/>
        <w:rPr>
          <w:rFonts w:ascii="Bookman Old Style" w:hAnsi="Bookman Old Style"/>
        </w:rPr>
      </w:pPr>
    </w:p>
    <w:p w14:paraId="21993CBE" w14:textId="77777777" w:rsidR="001831A3" w:rsidRPr="001831A3" w:rsidRDefault="001831A3" w:rsidP="001831A3">
      <w:pPr>
        <w:pStyle w:val="ListParagraph"/>
        <w:rPr>
          <w:rFonts w:ascii="Bookman Old Style" w:hAnsi="Bookman Old Style"/>
        </w:rPr>
      </w:pPr>
      <w:r w:rsidRPr="001831A3">
        <w:rPr>
          <w:rFonts w:ascii="Bookman Old Style" w:hAnsi="Bookman Old Style"/>
        </w:rPr>
        <w:t>MSC approving amendments to APM 127</w:t>
      </w:r>
    </w:p>
    <w:p w14:paraId="0EBC0D2F" w14:textId="77777777" w:rsidR="001831A3" w:rsidRPr="001831A3" w:rsidRDefault="001831A3" w:rsidP="001831A3">
      <w:pPr>
        <w:pStyle w:val="ListParagraph"/>
        <w:rPr>
          <w:rFonts w:ascii="Bookman Old Style" w:hAnsi="Bookman Old Style"/>
        </w:rPr>
      </w:pPr>
    </w:p>
    <w:p w14:paraId="5F52747A" w14:textId="77777777" w:rsidR="001831A3" w:rsidRPr="001831A3" w:rsidRDefault="001831A3" w:rsidP="001831A3">
      <w:pPr>
        <w:pStyle w:val="ListParagraph"/>
        <w:rPr>
          <w:rFonts w:ascii="Bookman Old Style" w:hAnsi="Bookman Old Style"/>
        </w:rPr>
      </w:pPr>
      <w:r w:rsidRPr="001831A3">
        <w:rPr>
          <w:rFonts w:ascii="Bookman Old Style" w:hAnsi="Bookman Old Style"/>
        </w:rPr>
        <w:t>Vice Chair Hall notes that this will have to be approved by the Academic Assembly.</w:t>
      </w:r>
    </w:p>
    <w:p w14:paraId="794B5332" w14:textId="77777777" w:rsidR="001831A3" w:rsidRPr="001831A3" w:rsidRDefault="001831A3" w:rsidP="001831A3">
      <w:pPr>
        <w:pStyle w:val="ListParagraph"/>
        <w:rPr>
          <w:rFonts w:ascii="Bookman Old Style" w:hAnsi="Bookman Old Style"/>
        </w:rPr>
      </w:pPr>
    </w:p>
    <w:p w14:paraId="59C38E10" w14:textId="77777777" w:rsidR="001831A3" w:rsidRPr="001831A3" w:rsidRDefault="001831A3" w:rsidP="001831A3">
      <w:pPr>
        <w:pStyle w:val="ListParagraph"/>
        <w:rPr>
          <w:rFonts w:ascii="Bookman Old Style" w:hAnsi="Bookman Old Style"/>
        </w:rPr>
      </w:pPr>
      <w:r w:rsidRPr="001831A3">
        <w:rPr>
          <w:rFonts w:ascii="Bookman Old Style" w:hAnsi="Bookman Old Style"/>
        </w:rPr>
        <w:t>Chair Holyoke again presiding over the meeting.</w:t>
      </w:r>
    </w:p>
    <w:p w14:paraId="1ED6B3F3" w14:textId="77777777" w:rsidR="001831A3" w:rsidRPr="001831A3" w:rsidRDefault="001831A3" w:rsidP="00FB2FA4">
      <w:pPr>
        <w:pStyle w:val="ListParagraph"/>
        <w:rPr>
          <w:rFonts w:ascii="Bookman Old Style" w:hAnsi="Bookman Old Style"/>
        </w:rPr>
      </w:pPr>
    </w:p>
    <w:p w14:paraId="7CC97390" w14:textId="77777777"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w:t>
      </w:r>
    </w:p>
    <w:p w14:paraId="57634350" w14:textId="77777777" w:rsidR="003A7345" w:rsidRPr="001831A3" w:rsidRDefault="003A7345" w:rsidP="003A7345">
      <w:pPr>
        <w:spacing w:before="100" w:beforeAutospacing="1" w:after="100" w:afterAutospacing="1"/>
        <w:contextualSpacing/>
        <w:rPr>
          <w:rFonts w:ascii="Bookman Old Style" w:hAnsi="Bookman Old Style"/>
        </w:rPr>
      </w:pPr>
    </w:p>
    <w:p w14:paraId="161A3266" w14:textId="4CED90D0"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The Academic Senate adjourned at 5:</w:t>
      </w:r>
      <w:r w:rsidR="001831A3" w:rsidRPr="001831A3">
        <w:rPr>
          <w:rFonts w:ascii="Bookman Old Style" w:hAnsi="Bookman Old Style"/>
        </w:rPr>
        <w:t>12</w:t>
      </w:r>
      <w:r w:rsidRPr="001831A3">
        <w:rPr>
          <w:rFonts w:ascii="Bookman Old Style" w:hAnsi="Bookman Old Style"/>
        </w:rPr>
        <w:t xml:space="preserve"> p.m.  </w:t>
      </w:r>
    </w:p>
    <w:p w14:paraId="060C40D6" w14:textId="332F6AB1"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 xml:space="preserve">The next meeting of the Academic Senate will be </w:t>
      </w:r>
      <w:r w:rsidR="00917870" w:rsidRPr="001831A3">
        <w:rPr>
          <w:rFonts w:ascii="Bookman Old Style" w:hAnsi="Bookman Old Style"/>
        </w:rPr>
        <w:t>March</w:t>
      </w:r>
      <w:r w:rsidR="001831A3" w:rsidRPr="001831A3">
        <w:rPr>
          <w:rFonts w:ascii="Bookman Old Style" w:hAnsi="Bookman Old Style"/>
        </w:rPr>
        <w:t xml:space="preserve"> 15</w:t>
      </w:r>
      <w:r w:rsidR="00032790" w:rsidRPr="001831A3">
        <w:rPr>
          <w:rFonts w:ascii="Bookman Old Style" w:hAnsi="Bookman Old Style"/>
        </w:rPr>
        <w:t>, 2021</w:t>
      </w:r>
      <w:r w:rsidRPr="001831A3">
        <w:rPr>
          <w:rFonts w:ascii="Bookman Old Style" w:hAnsi="Bookman Old Style"/>
        </w:rPr>
        <w:t xml:space="preserve">.  </w:t>
      </w:r>
    </w:p>
    <w:p w14:paraId="1F1FF3B0" w14:textId="77777777" w:rsidR="003A7345" w:rsidRPr="001831A3" w:rsidRDefault="003A7345" w:rsidP="003A7345">
      <w:pPr>
        <w:spacing w:before="100" w:beforeAutospacing="1" w:after="100" w:afterAutospacing="1"/>
        <w:contextualSpacing/>
        <w:rPr>
          <w:rFonts w:ascii="Bookman Old Style" w:hAnsi="Bookman Old Style"/>
        </w:rPr>
      </w:pPr>
    </w:p>
    <w:p w14:paraId="27D46548" w14:textId="350A4863"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Submitted by</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Approved by</w:t>
      </w:r>
    </w:p>
    <w:p w14:paraId="1A3E336E" w14:textId="6687DDB9"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Raymond Hall</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Thomas Holyoke</w:t>
      </w:r>
    </w:p>
    <w:p w14:paraId="5F47C63F" w14:textId="77777777" w:rsidR="003A7345"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Vice Chair</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proofErr w:type="spellStart"/>
      <w:r w:rsidRPr="001831A3">
        <w:rPr>
          <w:rFonts w:ascii="Bookman Old Style" w:hAnsi="Bookman Old Style"/>
        </w:rPr>
        <w:t>Chair</w:t>
      </w:r>
      <w:proofErr w:type="spellEnd"/>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p>
    <w:p w14:paraId="5F8D3D12" w14:textId="77777777" w:rsidR="008D6E3B" w:rsidRPr="001831A3" w:rsidRDefault="003A7345" w:rsidP="003A7345">
      <w:pPr>
        <w:spacing w:before="100" w:beforeAutospacing="1" w:after="100" w:afterAutospacing="1"/>
        <w:contextualSpacing/>
        <w:rPr>
          <w:rFonts w:ascii="Bookman Old Style" w:hAnsi="Bookman Old Style"/>
        </w:rPr>
      </w:pPr>
      <w:r w:rsidRPr="001831A3">
        <w:rPr>
          <w:rFonts w:ascii="Bookman Old Style" w:hAnsi="Bookman Old Style"/>
        </w:rPr>
        <w:t>Academic Senate</w:t>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r>
      <w:r w:rsidRPr="001831A3">
        <w:rPr>
          <w:rFonts w:ascii="Bookman Old Style" w:hAnsi="Bookman Old Style"/>
        </w:rPr>
        <w:tab/>
        <w:t>Academic Senate</w:t>
      </w:r>
    </w:p>
    <w:sectPr w:rsidR="008D6E3B" w:rsidRPr="001831A3"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30DA8" w14:textId="77777777" w:rsidR="007A2574" w:rsidRDefault="007A2574" w:rsidP="003A7345">
      <w:pPr>
        <w:spacing w:after="0" w:line="240" w:lineRule="auto"/>
      </w:pPr>
      <w:r>
        <w:separator/>
      </w:r>
    </w:p>
  </w:endnote>
  <w:endnote w:type="continuationSeparator" w:id="0">
    <w:p w14:paraId="61C7E35D" w14:textId="77777777" w:rsidR="007A2574" w:rsidRDefault="007A2574" w:rsidP="003A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E69E" w14:textId="77777777" w:rsidR="007A2574" w:rsidRDefault="007A2574" w:rsidP="003A7345">
      <w:pPr>
        <w:spacing w:after="0" w:line="240" w:lineRule="auto"/>
      </w:pPr>
      <w:r>
        <w:separator/>
      </w:r>
    </w:p>
  </w:footnote>
  <w:footnote w:type="continuationSeparator" w:id="0">
    <w:p w14:paraId="2E35FE5A" w14:textId="77777777" w:rsidR="007A2574" w:rsidRDefault="007A2574" w:rsidP="003A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CB25" w14:textId="77777777" w:rsidR="003A7345" w:rsidRDefault="003A7345" w:rsidP="003A7345">
    <w:pPr>
      <w:pStyle w:val="Header1"/>
      <w:tabs>
        <w:tab w:val="clear" w:pos="9360"/>
        <w:tab w:val="right" w:pos="9340"/>
      </w:tabs>
      <w:jc w:val="right"/>
    </w:pPr>
    <w:r>
      <w:t>Academic Senate Meeting</w:t>
    </w:r>
  </w:p>
  <w:p w14:paraId="207D276E" w14:textId="1AB8877B" w:rsidR="003A7345" w:rsidRDefault="00FB2FA4" w:rsidP="00FB2FA4">
    <w:pPr>
      <w:pStyle w:val="Header1"/>
      <w:tabs>
        <w:tab w:val="clear" w:pos="9360"/>
        <w:tab w:val="right" w:pos="9340"/>
      </w:tabs>
      <w:jc w:val="right"/>
    </w:pPr>
    <w:r>
      <w:t>March 8</w:t>
    </w:r>
    <w:r w:rsidR="00992686">
      <w:t>, 2021</w:t>
    </w:r>
  </w:p>
  <w:p w14:paraId="7C5E6A65" w14:textId="60C18755"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3347">
      <w:rPr>
        <w:noProof/>
      </w:rPr>
      <w:t>5</w:t>
    </w:r>
    <w:r>
      <w:fldChar w:fldCharType="end"/>
    </w:r>
  </w:p>
  <w:p w14:paraId="4D2490D0" w14:textId="77777777" w:rsidR="003A7345" w:rsidRDefault="003A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D1475"/>
    <w:multiLevelType w:val="hybridMultilevel"/>
    <w:tmpl w:val="7012F8D6"/>
    <w:numStyleLink w:val="ImportedStyle1"/>
  </w:abstractNum>
  <w:abstractNum w:abstractNumId="3"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2"/>
    <w:lvlOverride w:ilvl="0">
      <w:lvl w:ilvl="0" w:tplc="9B6E6C56">
        <w:start w:val="1"/>
        <w:numFmt w:val="decimal"/>
        <w:lvlText w:val="%1."/>
        <w:lvlJc w:val="left"/>
        <w:pPr>
          <w:ind w:left="720" w:hanging="360"/>
        </w:pPr>
        <w:rPr>
          <w:rFonts w:hint="default"/>
        </w:rPr>
      </w:lvl>
    </w:lvlOverride>
    <w:lvlOverride w:ilvl="1">
      <w:lvl w:ilvl="1" w:tplc="9CE4589E" w:tentative="1">
        <w:start w:val="1"/>
        <w:numFmt w:val="lowerLetter"/>
        <w:lvlText w:val="%2."/>
        <w:lvlJc w:val="left"/>
        <w:pPr>
          <w:ind w:left="1440" w:hanging="360"/>
        </w:pPr>
      </w:lvl>
    </w:lvlOverride>
    <w:lvlOverride w:ilvl="2">
      <w:lvl w:ilvl="2" w:tplc="27D6B25C" w:tentative="1">
        <w:start w:val="1"/>
        <w:numFmt w:val="lowerRoman"/>
        <w:lvlText w:val="%3."/>
        <w:lvlJc w:val="right"/>
        <w:pPr>
          <w:ind w:left="2160" w:hanging="180"/>
        </w:pPr>
      </w:lvl>
    </w:lvlOverride>
    <w:lvlOverride w:ilvl="3">
      <w:lvl w:ilvl="3" w:tplc="F4FC1FF0" w:tentative="1">
        <w:start w:val="1"/>
        <w:numFmt w:val="decimal"/>
        <w:lvlText w:val="%4."/>
        <w:lvlJc w:val="left"/>
        <w:pPr>
          <w:ind w:left="2880" w:hanging="360"/>
        </w:pPr>
      </w:lvl>
    </w:lvlOverride>
    <w:lvlOverride w:ilvl="4">
      <w:lvl w:ilvl="4" w:tplc="99F4B22C" w:tentative="1">
        <w:start w:val="1"/>
        <w:numFmt w:val="lowerLetter"/>
        <w:lvlText w:val="%5."/>
        <w:lvlJc w:val="left"/>
        <w:pPr>
          <w:ind w:left="3600" w:hanging="360"/>
        </w:pPr>
      </w:lvl>
    </w:lvlOverride>
    <w:lvlOverride w:ilvl="5">
      <w:lvl w:ilvl="5" w:tplc="BFDA8C32" w:tentative="1">
        <w:start w:val="1"/>
        <w:numFmt w:val="lowerRoman"/>
        <w:lvlText w:val="%6."/>
        <w:lvlJc w:val="right"/>
        <w:pPr>
          <w:ind w:left="4320" w:hanging="180"/>
        </w:pPr>
      </w:lvl>
    </w:lvlOverride>
    <w:lvlOverride w:ilvl="6">
      <w:lvl w:ilvl="6" w:tplc="C9FC668E" w:tentative="1">
        <w:start w:val="1"/>
        <w:numFmt w:val="decimal"/>
        <w:lvlText w:val="%7."/>
        <w:lvlJc w:val="left"/>
        <w:pPr>
          <w:ind w:left="5040" w:hanging="360"/>
        </w:pPr>
      </w:lvl>
    </w:lvlOverride>
    <w:lvlOverride w:ilvl="7">
      <w:lvl w:ilvl="7" w:tplc="E1C25732" w:tentative="1">
        <w:start w:val="1"/>
        <w:numFmt w:val="lowerLetter"/>
        <w:lvlText w:val="%8."/>
        <w:lvlJc w:val="left"/>
        <w:pPr>
          <w:ind w:left="5760" w:hanging="360"/>
        </w:pPr>
      </w:lvl>
    </w:lvlOverride>
    <w:lvlOverride w:ilvl="8">
      <w:lvl w:ilvl="8" w:tplc="87C28CA6" w:tentative="1">
        <w:start w:val="1"/>
        <w:numFmt w:val="lowerRoman"/>
        <w:lvlText w:val="%9."/>
        <w:lvlJc w:val="right"/>
        <w:pPr>
          <w:ind w:left="6480" w:hanging="180"/>
        </w:pPr>
      </w:lvl>
    </w:lvlOverride>
  </w:num>
  <w:num w:numId="2">
    <w:abstractNumId w:val="5"/>
  </w:num>
  <w:num w:numId="3">
    <w:abstractNumId w:val="2"/>
    <w:lvlOverride w:ilvl="0">
      <w:lvl w:ilvl="0" w:tplc="9B6E6C5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CE4589E">
        <w:start w:val="1"/>
        <w:numFmt w:val="lowerLetter"/>
        <w:lvlText w:val="%2."/>
        <w:lvlJc w:val="left"/>
        <w:pPr>
          <w:ind w:left="1440" w:hanging="360"/>
        </w:pPr>
      </w:lvl>
    </w:lvlOverride>
    <w:lvlOverride w:ilvl="2">
      <w:lvl w:ilvl="2" w:tplc="27D6B25C" w:tentative="1">
        <w:start w:val="1"/>
        <w:numFmt w:val="lowerRoman"/>
        <w:lvlText w:val="%3."/>
        <w:lvlJc w:val="right"/>
        <w:pPr>
          <w:ind w:left="2160" w:hanging="180"/>
        </w:pPr>
      </w:lvl>
    </w:lvlOverride>
    <w:lvlOverride w:ilvl="3">
      <w:lvl w:ilvl="3" w:tplc="F4FC1FF0" w:tentative="1">
        <w:start w:val="1"/>
        <w:numFmt w:val="decimal"/>
        <w:lvlText w:val="%4."/>
        <w:lvlJc w:val="left"/>
        <w:pPr>
          <w:ind w:left="2880" w:hanging="360"/>
        </w:pPr>
      </w:lvl>
    </w:lvlOverride>
    <w:lvlOverride w:ilvl="4">
      <w:lvl w:ilvl="4" w:tplc="99F4B22C" w:tentative="1">
        <w:start w:val="1"/>
        <w:numFmt w:val="lowerLetter"/>
        <w:lvlText w:val="%5."/>
        <w:lvlJc w:val="left"/>
        <w:pPr>
          <w:ind w:left="3600" w:hanging="360"/>
        </w:pPr>
      </w:lvl>
    </w:lvlOverride>
    <w:lvlOverride w:ilvl="5">
      <w:lvl w:ilvl="5" w:tplc="BFDA8C32" w:tentative="1">
        <w:start w:val="1"/>
        <w:numFmt w:val="lowerRoman"/>
        <w:lvlText w:val="%6."/>
        <w:lvlJc w:val="right"/>
        <w:pPr>
          <w:ind w:left="4320" w:hanging="180"/>
        </w:pPr>
      </w:lvl>
    </w:lvlOverride>
    <w:lvlOverride w:ilvl="6">
      <w:lvl w:ilvl="6" w:tplc="C9FC668E" w:tentative="1">
        <w:start w:val="1"/>
        <w:numFmt w:val="decimal"/>
        <w:lvlText w:val="%7."/>
        <w:lvlJc w:val="left"/>
        <w:pPr>
          <w:ind w:left="5040" w:hanging="360"/>
        </w:pPr>
      </w:lvl>
    </w:lvlOverride>
    <w:lvlOverride w:ilvl="7">
      <w:lvl w:ilvl="7" w:tplc="E1C25732" w:tentative="1">
        <w:start w:val="1"/>
        <w:numFmt w:val="lowerLetter"/>
        <w:lvlText w:val="%8."/>
        <w:lvlJc w:val="left"/>
        <w:pPr>
          <w:ind w:left="5760" w:hanging="360"/>
        </w:pPr>
      </w:lvl>
    </w:lvlOverride>
    <w:lvlOverride w:ilvl="8">
      <w:lvl w:ilvl="8" w:tplc="87C28CA6" w:tentative="1">
        <w:start w:val="1"/>
        <w:numFmt w:val="lowerRoman"/>
        <w:lvlText w:val="%9."/>
        <w:lvlJc w:val="right"/>
        <w:pPr>
          <w:ind w:left="6480" w:hanging="180"/>
        </w:pPr>
      </w:lvl>
    </w:lvlOverride>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45"/>
    <w:rsid w:val="0001671A"/>
    <w:rsid w:val="00023B7E"/>
    <w:rsid w:val="00026FBD"/>
    <w:rsid w:val="00032790"/>
    <w:rsid w:val="00050B91"/>
    <w:rsid w:val="00066281"/>
    <w:rsid w:val="00096199"/>
    <w:rsid w:val="000965ED"/>
    <w:rsid w:val="000D03C4"/>
    <w:rsid w:val="000D2495"/>
    <w:rsid w:val="000E73FF"/>
    <w:rsid w:val="000F0181"/>
    <w:rsid w:val="001011F0"/>
    <w:rsid w:val="00116349"/>
    <w:rsid w:val="00145FDF"/>
    <w:rsid w:val="001831A3"/>
    <w:rsid w:val="001A4F68"/>
    <w:rsid w:val="001E46B2"/>
    <w:rsid w:val="001F0F1B"/>
    <w:rsid w:val="00200BBF"/>
    <w:rsid w:val="0021170F"/>
    <w:rsid w:val="00221142"/>
    <w:rsid w:val="00227CFA"/>
    <w:rsid w:val="002322F0"/>
    <w:rsid w:val="00241EBB"/>
    <w:rsid w:val="00271D3C"/>
    <w:rsid w:val="002767FF"/>
    <w:rsid w:val="00280279"/>
    <w:rsid w:val="002B2D62"/>
    <w:rsid w:val="002F21F1"/>
    <w:rsid w:val="0033325B"/>
    <w:rsid w:val="00365319"/>
    <w:rsid w:val="00375561"/>
    <w:rsid w:val="0038029E"/>
    <w:rsid w:val="00394951"/>
    <w:rsid w:val="003A7345"/>
    <w:rsid w:val="003F1FF6"/>
    <w:rsid w:val="00410E44"/>
    <w:rsid w:val="004155ED"/>
    <w:rsid w:val="00422A57"/>
    <w:rsid w:val="00441253"/>
    <w:rsid w:val="00450C3A"/>
    <w:rsid w:val="00456DF1"/>
    <w:rsid w:val="004812A5"/>
    <w:rsid w:val="00497E3E"/>
    <w:rsid w:val="004B54CB"/>
    <w:rsid w:val="004F3F7F"/>
    <w:rsid w:val="00521662"/>
    <w:rsid w:val="00561227"/>
    <w:rsid w:val="00587613"/>
    <w:rsid w:val="005B60FA"/>
    <w:rsid w:val="005E27AC"/>
    <w:rsid w:val="005F72C6"/>
    <w:rsid w:val="005F7DEE"/>
    <w:rsid w:val="00634F2B"/>
    <w:rsid w:val="006558A2"/>
    <w:rsid w:val="00667B49"/>
    <w:rsid w:val="00681948"/>
    <w:rsid w:val="00683C3D"/>
    <w:rsid w:val="0069539F"/>
    <w:rsid w:val="006A624B"/>
    <w:rsid w:val="006C5156"/>
    <w:rsid w:val="006E4D29"/>
    <w:rsid w:val="007141F7"/>
    <w:rsid w:val="00732E9C"/>
    <w:rsid w:val="00735138"/>
    <w:rsid w:val="0073699E"/>
    <w:rsid w:val="0075012A"/>
    <w:rsid w:val="007551C2"/>
    <w:rsid w:val="00772A5F"/>
    <w:rsid w:val="007974FC"/>
    <w:rsid w:val="007A03FD"/>
    <w:rsid w:val="007A2574"/>
    <w:rsid w:val="007A41A7"/>
    <w:rsid w:val="007D3459"/>
    <w:rsid w:val="007F00F7"/>
    <w:rsid w:val="008355CD"/>
    <w:rsid w:val="00853C6B"/>
    <w:rsid w:val="00862A2C"/>
    <w:rsid w:val="008B446A"/>
    <w:rsid w:val="008D6E3B"/>
    <w:rsid w:val="008E0736"/>
    <w:rsid w:val="008E2BB5"/>
    <w:rsid w:val="008E471D"/>
    <w:rsid w:val="00917870"/>
    <w:rsid w:val="00924A5D"/>
    <w:rsid w:val="009451A2"/>
    <w:rsid w:val="00947C05"/>
    <w:rsid w:val="00992686"/>
    <w:rsid w:val="009B19B1"/>
    <w:rsid w:val="009C2BF0"/>
    <w:rsid w:val="009C3229"/>
    <w:rsid w:val="009D548F"/>
    <w:rsid w:val="00A17B3E"/>
    <w:rsid w:val="00A2054B"/>
    <w:rsid w:val="00A331C9"/>
    <w:rsid w:val="00A37B29"/>
    <w:rsid w:val="00A7072E"/>
    <w:rsid w:val="00AA4A11"/>
    <w:rsid w:val="00AC40B9"/>
    <w:rsid w:val="00AD0CC8"/>
    <w:rsid w:val="00AD2069"/>
    <w:rsid w:val="00AE63E5"/>
    <w:rsid w:val="00B03373"/>
    <w:rsid w:val="00B23C07"/>
    <w:rsid w:val="00B35371"/>
    <w:rsid w:val="00B41AD4"/>
    <w:rsid w:val="00B51E9B"/>
    <w:rsid w:val="00B82B5F"/>
    <w:rsid w:val="00BB4C47"/>
    <w:rsid w:val="00BB4F6B"/>
    <w:rsid w:val="00BB7B69"/>
    <w:rsid w:val="00BC3347"/>
    <w:rsid w:val="00BC763C"/>
    <w:rsid w:val="00BE4605"/>
    <w:rsid w:val="00C25C04"/>
    <w:rsid w:val="00C30C48"/>
    <w:rsid w:val="00C35341"/>
    <w:rsid w:val="00C43971"/>
    <w:rsid w:val="00C516CB"/>
    <w:rsid w:val="00C54210"/>
    <w:rsid w:val="00C5698A"/>
    <w:rsid w:val="00C67BD5"/>
    <w:rsid w:val="00C822A2"/>
    <w:rsid w:val="00C923E5"/>
    <w:rsid w:val="00CD4515"/>
    <w:rsid w:val="00CD4784"/>
    <w:rsid w:val="00CE1814"/>
    <w:rsid w:val="00CE1DA2"/>
    <w:rsid w:val="00CE4438"/>
    <w:rsid w:val="00D06CA9"/>
    <w:rsid w:val="00D13377"/>
    <w:rsid w:val="00D152DF"/>
    <w:rsid w:val="00D345DB"/>
    <w:rsid w:val="00D37D2C"/>
    <w:rsid w:val="00D51350"/>
    <w:rsid w:val="00D60BC2"/>
    <w:rsid w:val="00DA47BF"/>
    <w:rsid w:val="00E2230B"/>
    <w:rsid w:val="00E401ED"/>
    <w:rsid w:val="00ED04FA"/>
    <w:rsid w:val="00ED3656"/>
    <w:rsid w:val="00F02CC4"/>
    <w:rsid w:val="00F12089"/>
    <w:rsid w:val="00F72143"/>
    <w:rsid w:val="00F804DC"/>
    <w:rsid w:val="00F812D5"/>
    <w:rsid w:val="00F863F3"/>
    <w:rsid w:val="00F94B45"/>
    <w:rsid w:val="00F95A2E"/>
    <w:rsid w:val="00FB2FA4"/>
    <w:rsid w:val="00FB46EE"/>
    <w:rsid w:val="00FC0778"/>
    <w:rsid w:val="00FC21D8"/>
    <w:rsid w:val="00FE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ind w:left="720"/>
      <w:contextualSpacing/>
    </w:pPr>
  </w:style>
  <w:style w:type="paragraph" w:styleId="Header">
    <w:name w:val="header"/>
    <w:basedOn w:val="Normal"/>
    <w:link w:val="HeaderChar"/>
    <w:uiPriority w:val="99"/>
    <w:unhideWhenUsed/>
    <w:rsid w:val="003A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line="240" w:lineRule="auto"/>
    </w:pPr>
    <w:rPr>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C391-1E91-4E47-8676-30DD1BB3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4</cp:revision>
  <dcterms:created xsi:type="dcterms:W3CDTF">2021-03-12T18:56:00Z</dcterms:created>
  <dcterms:modified xsi:type="dcterms:W3CDTF">2021-03-12T19:05:00Z</dcterms:modified>
</cp:coreProperties>
</file>