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DB00" w14:textId="77777777" w:rsidR="00575B0C" w:rsidRPr="0062346F" w:rsidRDefault="00575B0C" w:rsidP="00575B0C">
      <w:pPr>
        <w:pStyle w:val="Heading1"/>
        <w:tabs>
          <w:tab w:val="left" w:pos="810"/>
        </w:tabs>
        <w:jc w:val="left"/>
        <w:rPr>
          <w:b w:val="0"/>
          <w:sz w:val="24"/>
        </w:rPr>
      </w:pPr>
      <w:r w:rsidRPr="0062346F">
        <w:rPr>
          <w:b w:val="0"/>
          <w:sz w:val="24"/>
        </w:rPr>
        <w:t xml:space="preserve">MINUTES, </w:t>
      </w:r>
      <w:r>
        <w:rPr>
          <w:b w:val="0"/>
          <w:sz w:val="24"/>
        </w:rPr>
        <w:t>MULTICULTURAL/INTERNATIONAL SUBCOMMITTEE</w:t>
      </w:r>
    </w:p>
    <w:p w14:paraId="1FA8835E" w14:textId="77777777" w:rsidR="00575B0C" w:rsidRPr="0062346F" w:rsidRDefault="00575B0C" w:rsidP="00575B0C">
      <w:pPr>
        <w:pStyle w:val="Heading1"/>
        <w:jc w:val="left"/>
        <w:rPr>
          <w:b w:val="0"/>
          <w:sz w:val="24"/>
        </w:rPr>
      </w:pPr>
      <w:r w:rsidRPr="0062346F">
        <w:rPr>
          <w:b w:val="0"/>
          <w:sz w:val="24"/>
        </w:rPr>
        <w:t>CALIFORNIA STATE UNIVERSITY, FRESNO</w:t>
      </w:r>
    </w:p>
    <w:p w14:paraId="1EC46400" w14:textId="77777777" w:rsidR="00575B0C" w:rsidRPr="0062346F" w:rsidRDefault="00575B0C" w:rsidP="00575B0C">
      <w:pPr>
        <w:pStyle w:val="Heading1"/>
        <w:jc w:val="left"/>
        <w:rPr>
          <w:b w:val="0"/>
          <w:sz w:val="24"/>
        </w:rPr>
      </w:pPr>
      <w:r w:rsidRPr="0062346F">
        <w:rPr>
          <w:b w:val="0"/>
          <w:sz w:val="24"/>
        </w:rPr>
        <w:t>5200 N. Barton Avenue, M/S ML 34</w:t>
      </w:r>
    </w:p>
    <w:p w14:paraId="6F3D05FA" w14:textId="77777777" w:rsidR="00575B0C" w:rsidRPr="0062346F" w:rsidRDefault="00575B0C" w:rsidP="00575B0C">
      <w:pPr>
        <w:pStyle w:val="Heading1"/>
        <w:jc w:val="left"/>
        <w:rPr>
          <w:b w:val="0"/>
          <w:sz w:val="24"/>
        </w:rPr>
      </w:pPr>
      <w:r w:rsidRPr="0062346F">
        <w:rPr>
          <w:b w:val="0"/>
          <w:sz w:val="24"/>
        </w:rPr>
        <w:t>Fresno, California 93740-8027</w:t>
      </w:r>
    </w:p>
    <w:p w14:paraId="46276238" w14:textId="3EC3389D" w:rsidR="009C691D" w:rsidRDefault="00575B0C" w:rsidP="009C691D">
      <w:pPr>
        <w:pStyle w:val="Heading1"/>
        <w:tabs>
          <w:tab w:val="left" w:pos="7200"/>
        </w:tabs>
        <w:jc w:val="left"/>
        <w:rPr>
          <w:b w:val="0"/>
          <w:sz w:val="24"/>
        </w:rPr>
      </w:pPr>
      <w:r w:rsidRPr="0062346F">
        <w:rPr>
          <w:b w:val="0"/>
          <w:sz w:val="24"/>
        </w:rPr>
        <w:t xml:space="preserve">Office of the Academic </w:t>
      </w:r>
      <w:r w:rsidR="009C691D">
        <w:rPr>
          <w:b w:val="0"/>
          <w:sz w:val="24"/>
        </w:rPr>
        <w:tab/>
        <w:t xml:space="preserve">  </w:t>
      </w:r>
      <w:r w:rsidRPr="0062346F">
        <w:rPr>
          <w:b w:val="0"/>
          <w:sz w:val="24"/>
        </w:rPr>
        <w:t>Senate Ext. 8-2743</w:t>
      </w:r>
    </w:p>
    <w:p w14:paraId="131B2795" w14:textId="0F7D5ECC" w:rsidR="00575B0C" w:rsidRPr="0062346F" w:rsidRDefault="009C691D" w:rsidP="009C691D">
      <w:pPr>
        <w:pStyle w:val="Heading1"/>
        <w:tabs>
          <w:tab w:val="left" w:pos="720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FAX 8-5745</w:t>
      </w:r>
      <w:r w:rsidR="00575B0C" w:rsidRPr="0062346F">
        <w:rPr>
          <w:b w:val="0"/>
          <w:sz w:val="24"/>
        </w:rPr>
        <w:t xml:space="preserve"> </w:t>
      </w:r>
    </w:p>
    <w:p w14:paraId="13CA3801" w14:textId="77777777" w:rsidR="00575B0C" w:rsidRPr="0048205B" w:rsidRDefault="00575B0C" w:rsidP="00575B0C">
      <w:pPr>
        <w:pStyle w:val="Heading1"/>
      </w:pPr>
    </w:p>
    <w:p w14:paraId="4FD32CAB" w14:textId="77777777" w:rsidR="00575B0C" w:rsidRPr="0048205B" w:rsidRDefault="00575B0C" w:rsidP="00575B0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March</w:t>
      </w:r>
      <w:r w:rsidRPr="004820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11</w:t>
      </w:r>
      <w:r w:rsidRPr="0048205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2020</w:t>
      </w:r>
    </w:p>
    <w:p w14:paraId="73657FB3" w14:textId="77777777" w:rsidR="00575B0C" w:rsidRDefault="00575B0C" w:rsidP="00575B0C">
      <w:pPr>
        <w:tabs>
          <w:tab w:val="left" w:pos="1440"/>
          <w:tab w:val="right" w:pos="8640"/>
        </w:tabs>
        <w:rPr>
          <w:rFonts w:ascii="Bookman Old Style" w:hAnsi="Bookman Old Style"/>
        </w:rPr>
      </w:pPr>
      <w:bookmarkStart w:id="0" w:name="_GoBack"/>
      <w:bookmarkEnd w:id="0"/>
    </w:p>
    <w:p w14:paraId="17E0DF3B" w14:textId="77777777" w:rsidR="00575B0C" w:rsidRDefault="00575B0C" w:rsidP="00575B0C">
      <w:pPr>
        <w:ind w:left="2520" w:hanging="2520"/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 xml:space="preserve">Members Present: </w:t>
      </w:r>
      <w:r w:rsidRPr="0062346F">
        <w:rPr>
          <w:rFonts w:ascii="Bookman Old Style" w:hAnsi="Bookman Old Style"/>
        </w:rPr>
        <w:tab/>
        <w:t xml:space="preserve">Stephen Choi (Craig School of Business), Hiromi Kubo (Library), Jessica McKenzie (Jordan College), </w:t>
      </w:r>
      <w:proofErr w:type="spellStart"/>
      <w:r w:rsidRPr="0062346F">
        <w:rPr>
          <w:rFonts w:ascii="Bookman Old Style" w:hAnsi="Bookman Old Style"/>
        </w:rPr>
        <w:t>Jin</w:t>
      </w:r>
      <w:proofErr w:type="spellEnd"/>
      <w:r w:rsidRPr="0062346F">
        <w:rPr>
          <w:rFonts w:ascii="Bookman Old Style" w:hAnsi="Bookman Old Style"/>
        </w:rPr>
        <w:t xml:space="preserve"> Park (College of Science &amp; Math), Katherine </w:t>
      </w:r>
      <w:proofErr w:type="spellStart"/>
      <w:r w:rsidRPr="0062346F">
        <w:rPr>
          <w:rFonts w:ascii="Bookman Old Style" w:hAnsi="Bookman Old Style"/>
        </w:rPr>
        <w:t>Fobear</w:t>
      </w:r>
      <w:proofErr w:type="spellEnd"/>
      <w:r w:rsidRPr="0062346F">
        <w:rPr>
          <w:rFonts w:ascii="Bookman Old Style" w:hAnsi="Bookman Old Style"/>
        </w:rPr>
        <w:t xml:space="preserve"> (College of Social Sciences—ex-officio member), John Lyon (College of Arts &amp; Humanities), </w:t>
      </w:r>
      <w:proofErr w:type="spellStart"/>
      <w:r w:rsidRPr="0062346F">
        <w:rPr>
          <w:rFonts w:ascii="Bookman Old Style" w:hAnsi="Bookman Old Style"/>
        </w:rPr>
        <w:t>Nataliia</w:t>
      </w:r>
      <w:proofErr w:type="spellEnd"/>
      <w:r w:rsidRPr="0062346F">
        <w:rPr>
          <w:rFonts w:ascii="Bookman Old Style" w:hAnsi="Bookman Old Style"/>
        </w:rPr>
        <w:t xml:space="preserve"> </w:t>
      </w:r>
      <w:proofErr w:type="spellStart"/>
      <w:r w:rsidRPr="0062346F">
        <w:rPr>
          <w:rFonts w:ascii="Bookman Old Style" w:hAnsi="Bookman Old Style"/>
        </w:rPr>
        <w:t>Kasianenko</w:t>
      </w:r>
      <w:proofErr w:type="spellEnd"/>
      <w:r w:rsidRPr="0062346F">
        <w:rPr>
          <w:rFonts w:ascii="Bookman Old Style" w:hAnsi="Bookman Old Style"/>
        </w:rPr>
        <w:t xml:space="preserve"> (College of Social Sciences), Teresa Huerta (</w:t>
      </w:r>
      <w:proofErr w:type="spellStart"/>
      <w:r w:rsidRPr="0062346F">
        <w:rPr>
          <w:rFonts w:ascii="Bookman Old Style" w:hAnsi="Bookman Old Style"/>
        </w:rPr>
        <w:t>Kremen</w:t>
      </w:r>
      <w:proofErr w:type="spellEnd"/>
      <w:r w:rsidRPr="0062346F">
        <w:rPr>
          <w:rFonts w:ascii="Bookman Old Style" w:hAnsi="Bookman Old Style"/>
        </w:rPr>
        <w:t xml:space="preserve"> School of Education &amp; Human Development), Randy Nedegaard (College of Health &amp; Human Services), &amp; Bernadette Muscat (Office of the Dean of Undergraduate Studies—non-voting ex-officio</w:t>
      </w:r>
      <w:r>
        <w:rPr>
          <w:rFonts w:ascii="Bookman Old Style" w:hAnsi="Bookman Old Style"/>
        </w:rPr>
        <w:t>)</w:t>
      </w:r>
    </w:p>
    <w:p w14:paraId="28E08ECF" w14:textId="77777777" w:rsidR="00575B0C" w:rsidRDefault="00575B0C" w:rsidP="00575B0C">
      <w:pPr>
        <w:ind w:left="2520" w:hanging="2520"/>
        <w:rPr>
          <w:rFonts w:ascii="Bookman Old Style" w:hAnsi="Bookman Old Style"/>
        </w:rPr>
      </w:pPr>
    </w:p>
    <w:p w14:paraId="49D373C4" w14:textId="77777777" w:rsidR="00575B0C" w:rsidRDefault="00575B0C" w:rsidP="00575B0C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  <w:t xml:space="preserve">Nagy </w:t>
      </w:r>
      <w:proofErr w:type="spellStart"/>
      <w:r>
        <w:rPr>
          <w:rFonts w:ascii="Bookman Old Style" w:hAnsi="Bookman Old Style"/>
        </w:rPr>
        <w:t>Bengiamin</w:t>
      </w:r>
      <w:proofErr w:type="spellEnd"/>
      <w:r>
        <w:rPr>
          <w:rFonts w:ascii="Bookman Old Style" w:hAnsi="Bookman Old Style"/>
        </w:rPr>
        <w:t xml:space="preserve"> (Lyles College of Engineering)</w:t>
      </w:r>
    </w:p>
    <w:p w14:paraId="500CF481" w14:textId="77777777" w:rsidR="00575B0C" w:rsidRDefault="00575B0C" w:rsidP="00575B0C">
      <w:pPr>
        <w:ind w:left="2520" w:hanging="2520"/>
        <w:rPr>
          <w:rFonts w:ascii="Bookman Old Style" w:hAnsi="Bookman Old Style"/>
        </w:rPr>
      </w:pPr>
    </w:p>
    <w:p w14:paraId="1C0CCB96" w14:textId="77777777" w:rsidR="00575B0C" w:rsidRDefault="00575B0C" w:rsidP="00575B0C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Visitors:</w:t>
      </w:r>
      <w:r>
        <w:rPr>
          <w:rFonts w:ascii="Bookman Old Style" w:hAnsi="Bookman Old Style"/>
        </w:rPr>
        <w:tab/>
      </w:r>
    </w:p>
    <w:p w14:paraId="31EB0159" w14:textId="77777777" w:rsidR="00575B0C" w:rsidRDefault="00575B0C" w:rsidP="00575B0C">
      <w:pPr>
        <w:ind w:left="2160" w:hanging="2160"/>
        <w:rPr>
          <w:rFonts w:ascii="Bookman Old Style" w:hAnsi="Bookman Old Style"/>
        </w:rPr>
      </w:pPr>
    </w:p>
    <w:p w14:paraId="1F9F9497" w14:textId="77777777" w:rsidR="00575B0C" w:rsidRPr="0062346F" w:rsidRDefault="00575B0C" w:rsidP="00575B0C">
      <w:pPr>
        <w:ind w:left="1350" w:hanging="1350"/>
        <w:rPr>
          <w:rFonts w:ascii="Bookman Old Style" w:hAnsi="Bookman Old Style"/>
        </w:rPr>
      </w:pPr>
      <w:r>
        <w:rPr>
          <w:rFonts w:ascii="Bookman Old Style" w:hAnsi="Bookman Old Style"/>
        </w:rPr>
        <w:t>Meeting called to order by Chair McKenzie at 10:00am in HML 2108.</w:t>
      </w:r>
    </w:p>
    <w:p w14:paraId="4A62D399" w14:textId="77777777" w:rsidR="00575B0C" w:rsidRDefault="00575B0C" w:rsidP="00575B0C">
      <w:pPr>
        <w:rPr>
          <w:rFonts w:ascii="Calibri" w:hAnsi="Calibri"/>
          <w:sz w:val="21"/>
          <w:szCs w:val="19"/>
        </w:rPr>
      </w:pPr>
    </w:p>
    <w:p w14:paraId="4C5C6188" w14:textId="77777777" w:rsidR="00575B0C" w:rsidRPr="0070539A" w:rsidRDefault="00575B0C" w:rsidP="00575B0C">
      <w:pPr>
        <w:rPr>
          <w:rFonts w:ascii="Calibri" w:hAnsi="Calibri"/>
          <w:sz w:val="21"/>
          <w:szCs w:val="19"/>
        </w:rPr>
      </w:pPr>
    </w:p>
    <w:p w14:paraId="0F168D27" w14:textId="77777777" w:rsidR="00575B0C" w:rsidRPr="0062346F" w:rsidRDefault="00575B0C" w:rsidP="00575B0C">
      <w:pPr>
        <w:numPr>
          <w:ilvl w:val="0"/>
          <w:numId w:val="1"/>
        </w:numPr>
        <w:spacing w:line="480" w:lineRule="auto"/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Approval of agenda:</w:t>
      </w:r>
      <w:r w:rsidRPr="0062346F">
        <w:rPr>
          <w:rFonts w:ascii="Bookman Old Style" w:hAnsi="Bookman Old Style"/>
          <w:b/>
        </w:rPr>
        <w:t xml:space="preserve"> </w:t>
      </w:r>
      <w:r w:rsidRPr="0062346F">
        <w:rPr>
          <w:rFonts w:ascii="Bookman Old Style" w:hAnsi="Bookman Old Style"/>
        </w:rPr>
        <w:t>10:00 am</w:t>
      </w:r>
    </w:p>
    <w:p w14:paraId="6F31D679" w14:textId="77777777" w:rsidR="00575B0C" w:rsidRPr="0062346F" w:rsidRDefault="00575B0C" w:rsidP="00575B0C">
      <w:pPr>
        <w:numPr>
          <w:ilvl w:val="0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Communications and announcements</w:t>
      </w:r>
    </w:p>
    <w:p w14:paraId="65FDE0D5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 xml:space="preserve">Kat </w:t>
      </w:r>
      <w:proofErr w:type="spellStart"/>
      <w:r w:rsidRPr="0062346F">
        <w:rPr>
          <w:rFonts w:ascii="Bookman Old Style" w:hAnsi="Bookman Old Style"/>
        </w:rPr>
        <w:t>Fobear</w:t>
      </w:r>
      <w:proofErr w:type="spellEnd"/>
      <w:r w:rsidRPr="0062346F">
        <w:rPr>
          <w:rFonts w:ascii="Bookman Old Style" w:hAnsi="Bookman Old Style"/>
        </w:rPr>
        <w:t xml:space="preserve"> introductions</w:t>
      </w:r>
    </w:p>
    <w:p w14:paraId="57A73567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ASI student appointment</w:t>
      </w:r>
    </w:p>
    <w:p w14:paraId="44B88B15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A student from ASI has not yet been appointed to this committee</w:t>
      </w:r>
    </w:p>
    <w:p w14:paraId="76BC7639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Decision was made to recruit a student member in Fall 2020</w:t>
      </w:r>
    </w:p>
    <w:p w14:paraId="3710617E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No M/I course proposals are ready for our review at this time. Jess proposed that the committee consider the following requirements for convening:</w:t>
      </w:r>
    </w:p>
    <w:p w14:paraId="0A78F120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  <w:i/>
        </w:rPr>
        <w:t>Either</w:t>
      </w:r>
      <w:r w:rsidRPr="0062346F">
        <w:rPr>
          <w:rFonts w:ascii="Bookman Old Style" w:hAnsi="Bookman Old Style"/>
        </w:rPr>
        <w:t xml:space="preserve"> a minimum of 3 M/I course proposals are ready for review,</w:t>
      </w:r>
    </w:p>
    <w:p w14:paraId="5CC6FDA3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  <w:i/>
        </w:rPr>
        <w:t>Or</w:t>
      </w:r>
      <w:r w:rsidRPr="0062346F">
        <w:rPr>
          <w:rFonts w:ascii="Bookman Old Style" w:hAnsi="Bookman Old Style"/>
        </w:rPr>
        <w:t xml:space="preserve"> there is some urgency with just 1-2 proposals.</w:t>
      </w:r>
    </w:p>
    <w:p w14:paraId="58FD4C13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The Interim Chair may decide whether or not to follow this suggestion.</w:t>
      </w:r>
    </w:p>
    <w:p w14:paraId="085C6A65" w14:textId="77777777" w:rsidR="00575B0C" w:rsidRPr="0062346F" w:rsidRDefault="00575B0C" w:rsidP="00575B0C">
      <w:pPr>
        <w:ind w:left="720"/>
        <w:rPr>
          <w:rFonts w:ascii="Bookman Old Style" w:hAnsi="Bookman Old Style"/>
          <w:b/>
        </w:rPr>
      </w:pPr>
    </w:p>
    <w:p w14:paraId="5C6A50F9" w14:textId="77777777" w:rsidR="00575B0C" w:rsidRPr="0062346F" w:rsidRDefault="00575B0C" w:rsidP="00575B0C">
      <w:pPr>
        <w:numPr>
          <w:ilvl w:val="0"/>
          <w:numId w:val="1"/>
        </w:numPr>
        <w:rPr>
          <w:rFonts w:ascii="Bookman Old Style" w:hAnsi="Bookman Old Style"/>
        </w:rPr>
      </w:pPr>
      <w:r w:rsidRPr="0062346F">
        <w:rPr>
          <w:rFonts w:ascii="Bookman Old Style" w:hAnsi="Bookman Old Style"/>
        </w:rPr>
        <w:t>New business</w:t>
      </w:r>
    </w:p>
    <w:p w14:paraId="75B147B5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lastRenderedPageBreak/>
        <w:t xml:space="preserve">Create criteria for evaluating Multicultural/International course proposals </w:t>
      </w:r>
    </w:p>
    <w:p w14:paraId="2D18D022" w14:textId="77777777" w:rsidR="00575B0C" w:rsidRPr="0062346F" w:rsidRDefault="00575B0C" w:rsidP="00575B0C">
      <w:pPr>
        <w:ind w:left="2160"/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Jess brought a draft of Criteria for Evaluating M/I Course Proposals</w:t>
      </w:r>
    </w:p>
    <w:p w14:paraId="41E373A5" w14:textId="77777777" w:rsidR="00575B0C" w:rsidRPr="0062346F" w:rsidRDefault="00575B0C" w:rsidP="00575B0C">
      <w:pPr>
        <w:numPr>
          <w:ilvl w:val="3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Committee members discussed and slightly modified M/I Subcommittee requirements.</w:t>
      </w:r>
    </w:p>
    <w:p w14:paraId="4DD85922" w14:textId="77777777" w:rsidR="00575B0C" w:rsidRPr="0062346F" w:rsidRDefault="00575B0C" w:rsidP="00575B0C">
      <w:pPr>
        <w:numPr>
          <w:ilvl w:val="3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APM 217 requirements were not modified.</w:t>
      </w:r>
    </w:p>
    <w:p w14:paraId="7FE03F2B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 xml:space="preserve">Jess will edit the document as requested and send out to committee members for review. We will all vote on this criteria by email. </w:t>
      </w:r>
    </w:p>
    <w:p w14:paraId="58E4624F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Develop guidelines to assist faculty in creating M/I courses</w:t>
      </w:r>
    </w:p>
    <w:p w14:paraId="4C9C5D1F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The criteria will serve as guidelines to assist faculty in creating M/I course proposals.</w:t>
      </w:r>
    </w:p>
    <w:p w14:paraId="25AD41BC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When criteria are finalized, they will be uploaded to Fresno State’s website so that they are publicly available for those who are interested in proposing a new M/I course.</w:t>
      </w:r>
    </w:p>
    <w:p w14:paraId="02BF8A1D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Bernadette offered to share criteria with Deans.</w:t>
      </w:r>
    </w:p>
    <w:p w14:paraId="09223296" w14:textId="77777777" w:rsidR="00575B0C" w:rsidRPr="0062346F" w:rsidRDefault="00575B0C" w:rsidP="00575B0C">
      <w:pPr>
        <w:numPr>
          <w:ilvl w:val="1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Vote on new chair to take over in Fall 2020 (or interim chair for 2020-2021 AY), as Jess will be on sabbatical Fall 2020-Spring 2021</w:t>
      </w:r>
    </w:p>
    <w:p w14:paraId="7FFB52DF" w14:textId="77777777" w:rsidR="00575B0C" w:rsidRPr="0062346F" w:rsidRDefault="00575B0C" w:rsidP="00575B0C">
      <w:pPr>
        <w:numPr>
          <w:ilvl w:val="2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</w:rPr>
        <w:t>Randy Nedegaard will serve as Interim Chair while Jess is on leave.</w:t>
      </w:r>
    </w:p>
    <w:p w14:paraId="67A7368D" w14:textId="77777777" w:rsidR="00575B0C" w:rsidRPr="0062346F" w:rsidRDefault="00575B0C" w:rsidP="00575B0C">
      <w:pPr>
        <w:ind w:left="2160"/>
        <w:rPr>
          <w:rFonts w:ascii="Bookman Old Style" w:hAnsi="Bookman Old Style"/>
          <w:b/>
        </w:rPr>
      </w:pPr>
    </w:p>
    <w:p w14:paraId="14E4B264" w14:textId="77777777" w:rsidR="00575B0C" w:rsidRPr="0062346F" w:rsidRDefault="00575B0C" w:rsidP="00575B0C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62346F">
        <w:rPr>
          <w:rFonts w:ascii="Bookman Old Style" w:hAnsi="Bookman Old Style"/>
          <w:b/>
        </w:rPr>
        <w:t xml:space="preserve">Meeting adjourned: </w:t>
      </w:r>
      <w:r w:rsidRPr="0062346F">
        <w:rPr>
          <w:rFonts w:ascii="Bookman Old Style" w:hAnsi="Bookman Old Style"/>
        </w:rPr>
        <w:t>11:00 am</w:t>
      </w:r>
    </w:p>
    <w:p w14:paraId="26D9E790" w14:textId="77777777" w:rsidR="00B9190A" w:rsidRDefault="006174BF"/>
    <w:sectPr w:rsidR="00B9190A" w:rsidSect="00575B0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841F" w14:textId="77777777" w:rsidR="006174BF" w:rsidRDefault="006174BF" w:rsidP="00575B0C">
      <w:r>
        <w:separator/>
      </w:r>
    </w:p>
  </w:endnote>
  <w:endnote w:type="continuationSeparator" w:id="0">
    <w:p w14:paraId="632C75D7" w14:textId="77777777" w:rsidR="006174BF" w:rsidRDefault="006174BF" w:rsidP="0057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82A9" w14:textId="77777777" w:rsidR="006174BF" w:rsidRDefault="006174BF" w:rsidP="00575B0C">
      <w:r>
        <w:separator/>
      </w:r>
    </w:p>
  </w:footnote>
  <w:footnote w:type="continuationSeparator" w:id="0">
    <w:p w14:paraId="4728F4ED" w14:textId="77777777" w:rsidR="006174BF" w:rsidRDefault="006174BF" w:rsidP="0057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FF31" w14:textId="77777777" w:rsidR="00575B0C" w:rsidRPr="0062346F" w:rsidRDefault="00575B0C" w:rsidP="00575B0C">
    <w:pPr>
      <w:pStyle w:val="Header"/>
      <w:jc w:val="right"/>
      <w:rPr>
        <w:rFonts w:ascii="Bookman Old Style" w:hAnsi="Bookman Old Style"/>
      </w:rPr>
    </w:pPr>
    <w:r w:rsidRPr="0062346F">
      <w:rPr>
        <w:rFonts w:ascii="Bookman Old Style" w:hAnsi="Bookman Old Style"/>
      </w:rPr>
      <w:t>Multicultural International Subcommittee</w:t>
    </w:r>
  </w:p>
  <w:p w14:paraId="103DCCB3" w14:textId="4BBC417D" w:rsidR="00575B0C" w:rsidRDefault="00575B0C" w:rsidP="00575B0C">
    <w:pPr>
      <w:pStyle w:val="Header"/>
      <w:jc w:val="right"/>
      <w:rPr>
        <w:rFonts w:ascii="Bookman Old Style" w:hAnsi="Bookman Old Style"/>
      </w:rPr>
    </w:pPr>
    <w:r w:rsidRPr="0062346F">
      <w:rPr>
        <w:rFonts w:ascii="Bookman Old Style" w:hAnsi="Bookman Old Style"/>
      </w:rPr>
      <w:t>March 11, 2020</w:t>
    </w:r>
  </w:p>
  <w:p w14:paraId="1AACCE11" w14:textId="36F1EC8B" w:rsidR="00575B0C" w:rsidRDefault="00575B0C" w:rsidP="00575B0C">
    <w:pPr>
      <w:pStyle w:val="Header"/>
      <w:jc w:val="right"/>
    </w:pPr>
    <w:r w:rsidRPr="0062346F">
      <w:rPr>
        <w:rFonts w:ascii="Bookman Old Style" w:hAnsi="Bookman Old Style"/>
      </w:rPr>
      <w:t xml:space="preserve">Page </w:t>
    </w:r>
    <w:r w:rsidRPr="0062346F">
      <w:rPr>
        <w:rFonts w:ascii="Bookman Old Style" w:hAnsi="Bookman Old Style"/>
      </w:rPr>
      <w:fldChar w:fldCharType="begin"/>
    </w:r>
    <w:r w:rsidRPr="0062346F">
      <w:rPr>
        <w:rFonts w:ascii="Bookman Old Style" w:hAnsi="Bookman Old Style"/>
      </w:rPr>
      <w:instrText xml:space="preserve"> PAGE   \* MERGEFORMAT </w:instrText>
    </w:r>
    <w:r w:rsidRPr="0062346F">
      <w:rPr>
        <w:rFonts w:ascii="Bookman Old Style" w:hAnsi="Bookman Old Style"/>
      </w:rPr>
      <w:fldChar w:fldCharType="separate"/>
    </w:r>
    <w:r w:rsidR="009C691D">
      <w:rPr>
        <w:rFonts w:ascii="Bookman Old Style" w:hAnsi="Bookman Old Style"/>
        <w:noProof/>
      </w:rPr>
      <w:t>2</w:t>
    </w:r>
    <w:r w:rsidRPr="0062346F">
      <w:rPr>
        <w:rFonts w:ascii="Bookman Old Style" w:hAnsi="Bookman Old Style"/>
        <w:noProof/>
      </w:rPr>
      <w:fldChar w:fldCharType="end"/>
    </w:r>
  </w:p>
  <w:p w14:paraId="5959F796" w14:textId="77777777" w:rsidR="00575B0C" w:rsidRDefault="00575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0C2"/>
    <w:multiLevelType w:val="hybridMultilevel"/>
    <w:tmpl w:val="478ADCF2"/>
    <w:lvl w:ilvl="0" w:tplc="1C647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9663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F706FA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F6C8C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0C"/>
    <w:rsid w:val="000C657A"/>
    <w:rsid w:val="00472A11"/>
    <w:rsid w:val="004D3FE5"/>
    <w:rsid w:val="00575B0C"/>
    <w:rsid w:val="006174BF"/>
    <w:rsid w:val="008A15E0"/>
    <w:rsid w:val="009C691D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5C03"/>
  <w15:chartTrackingRefBased/>
  <w15:docId w15:val="{5D59BC82-74AD-2847-8722-9F648C5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75B0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B0C"/>
    <w:rPr>
      <w:rFonts w:ascii="Times New Roman" w:eastAsia="Times New Roman" w:hAnsi="Times New Roman" w:cs="Times New Roman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57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Nedegaard</dc:creator>
  <cp:keywords/>
  <dc:description/>
  <cp:lastModifiedBy>Venita Baker</cp:lastModifiedBy>
  <cp:revision>2</cp:revision>
  <dcterms:created xsi:type="dcterms:W3CDTF">2020-08-26T22:08:00Z</dcterms:created>
  <dcterms:modified xsi:type="dcterms:W3CDTF">2020-08-26T22:28:00Z</dcterms:modified>
</cp:coreProperties>
</file>