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AB09" w14:textId="77777777" w:rsidR="00F87962" w:rsidRPr="00C759D7" w:rsidRDefault="00F87962" w:rsidP="003628FD">
      <w:pPr>
        <w:spacing w:line="276" w:lineRule="auto"/>
        <w:rPr>
          <w:rFonts w:ascii="Bookman Old Style" w:hAnsi="Bookman Old Style"/>
        </w:rPr>
      </w:pPr>
    </w:p>
    <w:p w14:paraId="4BBFC805" w14:textId="78DE5C4D"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C759D7" w:rsidRPr="00C759D7">
        <w:rPr>
          <w:rFonts w:ascii="Bookman Old Style" w:hAnsi="Bookman Old Style"/>
        </w:rPr>
        <w:t>3</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221EF825" w:rsidR="00F87962" w:rsidRPr="00C759D7" w:rsidRDefault="00C759D7" w:rsidP="003628FD">
      <w:pPr>
        <w:spacing w:line="276" w:lineRule="auto"/>
        <w:rPr>
          <w:rFonts w:ascii="Bookman Old Style" w:hAnsi="Bookman Old Style"/>
        </w:rPr>
      </w:pPr>
      <w:r w:rsidRPr="00C759D7">
        <w:rPr>
          <w:rFonts w:ascii="Bookman Old Style" w:hAnsi="Bookman Old Style"/>
        </w:rPr>
        <w:t>February 5,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19227976"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5A9A6B6C"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Pr="00C759D7">
        <w:rPr>
          <w:rFonts w:ascii="Bookman Old Style" w:hAnsi="Bookman Old Style"/>
        </w:rPr>
        <w:tab/>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3FDDF3AA"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2DF4ED98"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C759D7" w:rsidRPr="00C759D7">
        <w:rPr>
          <w:rFonts w:ascii="Bookman Old Style" w:hAnsi="Bookman Old Style"/>
          <w:b/>
          <w:bCs/>
        </w:rPr>
        <w:t>Vice Chair Crowell</w:t>
      </w:r>
      <w:r w:rsidR="00992686" w:rsidRPr="00C759D7">
        <w:rPr>
          <w:rFonts w:ascii="Bookman Old Style" w:hAnsi="Bookman Old Style"/>
        </w:rPr>
        <w:t xml:space="preserve"> at 4:</w:t>
      </w:r>
      <w:r w:rsidR="00272CC1" w:rsidRPr="00C759D7">
        <w:rPr>
          <w:rFonts w:ascii="Bookman Old Style" w:hAnsi="Bookman Old Style"/>
        </w:rPr>
        <w:t>0</w:t>
      </w:r>
      <w:r w:rsidR="00C759D7" w:rsidRPr="00C759D7">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77777777" w:rsidR="00CE5821" w:rsidRPr="00C759D7"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Motion to approve agenda</w:t>
      </w:r>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Vote on motion to approve agenda: approved</w:t>
      </w:r>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3D9BCCE2"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C759D7" w:rsidRPr="00C759D7">
        <w:rPr>
          <w:rFonts w:ascii="Bookman Old Style" w:hAnsi="Bookman Old Style"/>
          <w:color w:val="0A0A0A"/>
          <w:sz w:val="24"/>
          <w:szCs w:val="24"/>
          <w:u w:color="0A0A0A"/>
        </w:rPr>
        <w:t>12/4/2023</w:t>
      </w:r>
      <w:r w:rsidRPr="00C759D7">
        <w:rPr>
          <w:rFonts w:ascii="Bookman Old Style" w:hAnsi="Bookman Old Style"/>
          <w:color w:val="0A0A0A"/>
          <w:sz w:val="24"/>
          <w:szCs w:val="24"/>
          <w:u w:color="0A0A0A"/>
        </w:rPr>
        <w:t>.</w:t>
      </w:r>
    </w:p>
    <w:p w14:paraId="138A694C" w14:textId="6BD2DEA1" w:rsidR="00CE5821" w:rsidRPr="00C759D7" w:rsidRDefault="00CE5821"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
    <w:p w14:paraId="03D0C0C0" w14:textId="77777777" w:rsidR="0063278B" w:rsidRPr="00C759D7" w:rsidRDefault="0063278B"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sz w:val="24"/>
          <w:szCs w:val="24"/>
        </w:rPr>
      </w:pPr>
    </w:p>
    <w:p w14:paraId="5F921533" w14:textId="1D0FE03B" w:rsidR="00CE5821" w:rsidRPr="00C759D7" w:rsidRDefault="001A6C5B"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r w:rsidRPr="00C759D7">
        <w:rPr>
          <w:rFonts w:ascii="Bookman Old Style" w:hAnsi="Bookman Old Style"/>
          <w:i/>
          <w:iCs/>
          <w:color w:val="0A0A0A"/>
          <w:sz w:val="24"/>
          <w:szCs w:val="24"/>
        </w:rPr>
        <w:t>Motion to approve</w:t>
      </w:r>
      <w:r w:rsidR="0063278B" w:rsidRPr="00C759D7">
        <w:rPr>
          <w:rFonts w:ascii="Bookman Old Style" w:hAnsi="Bookman Old Style"/>
          <w:i/>
          <w:iCs/>
          <w:color w:val="0A0A0A"/>
          <w:sz w:val="24"/>
          <w:szCs w:val="24"/>
        </w:rPr>
        <w:t xml:space="preserve"> </w:t>
      </w:r>
      <w:r w:rsidRPr="00C759D7">
        <w:rPr>
          <w:rFonts w:ascii="Bookman Old Style" w:hAnsi="Bookman Old Style"/>
          <w:i/>
          <w:iCs/>
          <w:color w:val="0A0A0A"/>
          <w:sz w:val="24"/>
          <w:szCs w:val="24"/>
        </w:rPr>
        <w:t>minutes</w:t>
      </w:r>
    </w:p>
    <w:p w14:paraId="35773B4E" w14:textId="1B2CAD7C" w:rsidR="00130C5B" w:rsidRPr="00C759D7" w:rsidRDefault="001A6C5B"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r w:rsidRPr="00C759D7">
        <w:rPr>
          <w:rFonts w:ascii="Bookman Old Style" w:hAnsi="Bookman Old Style"/>
          <w:i/>
          <w:iCs/>
          <w:color w:val="0A0A0A"/>
          <w:sz w:val="24"/>
          <w:szCs w:val="24"/>
        </w:rPr>
        <w:t>Second</w:t>
      </w:r>
    </w:p>
    <w:p w14:paraId="067D0367" w14:textId="051A0104" w:rsidR="001A6C5B" w:rsidRPr="00C759D7" w:rsidRDefault="001A6C5B"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i/>
          <w:iCs/>
          <w:color w:val="0A0A0A"/>
          <w:sz w:val="24"/>
          <w:szCs w:val="24"/>
        </w:rPr>
        <w:t>Vote to approve minutes: approved</w:t>
      </w:r>
    </w:p>
    <w:p w14:paraId="5E2B36A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1E798E31" w14:textId="760CFDD2" w:rsidR="00B35E12"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729D201" w14:textId="13A2F685" w:rsidR="002E22FD" w:rsidRPr="00C759D7" w:rsidRDefault="002E22FD" w:rsidP="003628FD">
      <w:pPr>
        <w:pStyle w:val="ListParagraph"/>
        <w:spacing w:after="0"/>
        <w:contextualSpacing w:val="0"/>
        <w:rPr>
          <w:rFonts w:ascii="Bookman Old Style" w:hAnsi="Bookman Old Style"/>
          <w:color w:val="0A0A0A"/>
          <w:sz w:val="24"/>
          <w:szCs w:val="24"/>
          <w:u w:val="single"/>
        </w:rPr>
      </w:pPr>
    </w:p>
    <w:p w14:paraId="462EB690" w14:textId="77777777" w:rsidR="00C759D7" w:rsidRPr="00C759D7" w:rsidRDefault="00C759D7" w:rsidP="003628FD">
      <w:pPr>
        <w:ind w:left="360"/>
        <w:rPr>
          <w:rFonts w:ascii="Bookman Old Style" w:hAnsi="Bookman Old Style"/>
          <w:color w:val="0A0A0A"/>
          <w:u w:val="single"/>
        </w:rPr>
      </w:pPr>
      <w:r w:rsidRPr="00C759D7">
        <w:rPr>
          <w:rFonts w:ascii="Bookman Old Style" w:hAnsi="Bookman Old Style"/>
          <w:color w:val="0A0A0A"/>
          <w:u w:val="single"/>
        </w:rPr>
        <w:t xml:space="preserve">Communications and announcements from Provost Fu: </w:t>
      </w:r>
    </w:p>
    <w:p w14:paraId="091E9DD7" w14:textId="56D291C2" w:rsidR="00C759D7" w:rsidRPr="00C759D7" w:rsidRDefault="00C759D7" w:rsidP="003628FD">
      <w:pPr>
        <w:pStyle w:val="ListParagraph"/>
        <w:numPr>
          <w:ilvl w:val="0"/>
          <w:numId w:val="16"/>
        </w:numPr>
        <w:spacing w:after="0" w:line="276" w:lineRule="auto"/>
        <w:contextualSpacing w:val="0"/>
        <w:rPr>
          <w:rFonts w:ascii="Bookman Old Style" w:hAnsi="Bookman Old Style"/>
          <w:color w:val="0A0A0A"/>
          <w:sz w:val="24"/>
          <w:szCs w:val="24"/>
        </w:rPr>
      </w:pPr>
      <w:r w:rsidRPr="00C759D7">
        <w:rPr>
          <w:rFonts w:ascii="Bookman Old Style" w:hAnsi="Bookman Old Style"/>
          <w:color w:val="0A0A0A"/>
          <w:sz w:val="24"/>
          <w:szCs w:val="24"/>
        </w:rPr>
        <w:lastRenderedPageBreak/>
        <w:t xml:space="preserve">Call for nominations for Provost awards will be send out this week. Categories were updated to include an award for staff. </w:t>
      </w:r>
      <w:r w:rsidR="00C4456E">
        <w:rPr>
          <w:rFonts w:ascii="Bookman Old Style" w:hAnsi="Bookman Old Style"/>
          <w:color w:val="0A0A0A"/>
          <w:sz w:val="24"/>
          <w:szCs w:val="24"/>
        </w:rPr>
        <w:t>T</w:t>
      </w:r>
      <w:r w:rsidR="007A04A2">
        <w:rPr>
          <w:rFonts w:ascii="Bookman Old Style" w:hAnsi="Bookman Old Style"/>
          <w:color w:val="0A0A0A"/>
          <w:sz w:val="24"/>
          <w:szCs w:val="24"/>
        </w:rPr>
        <w:t xml:space="preserve">he </w:t>
      </w:r>
      <w:r w:rsidRPr="00C759D7">
        <w:rPr>
          <w:rFonts w:ascii="Bookman Old Style" w:hAnsi="Bookman Old Style"/>
          <w:color w:val="0A0A0A"/>
          <w:sz w:val="24"/>
          <w:szCs w:val="24"/>
        </w:rPr>
        <w:t>innovation in teaching</w:t>
      </w:r>
      <w:r w:rsidR="007A04A2">
        <w:rPr>
          <w:rFonts w:ascii="Bookman Old Style" w:hAnsi="Bookman Old Style"/>
          <w:color w:val="0A0A0A"/>
          <w:sz w:val="24"/>
          <w:szCs w:val="24"/>
        </w:rPr>
        <w:t xml:space="preserve"> award has been suspended.</w:t>
      </w:r>
      <w:r w:rsidRPr="00C759D7">
        <w:rPr>
          <w:rFonts w:ascii="Bookman Old Style" w:hAnsi="Bookman Old Style"/>
          <w:color w:val="0A0A0A"/>
          <w:sz w:val="24"/>
          <w:szCs w:val="24"/>
        </w:rPr>
        <w:t xml:space="preserve"> </w:t>
      </w:r>
      <w:r w:rsidR="007A04A2">
        <w:rPr>
          <w:rFonts w:ascii="Bookman Old Style" w:hAnsi="Bookman Old Style"/>
          <w:color w:val="0A0A0A"/>
          <w:sz w:val="24"/>
          <w:szCs w:val="24"/>
        </w:rPr>
        <w:t>A</w:t>
      </w:r>
      <w:r w:rsidRPr="00C759D7">
        <w:rPr>
          <w:rFonts w:ascii="Bookman Old Style" w:hAnsi="Bookman Old Style"/>
          <w:color w:val="0A0A0A"/>
          <w:sz w:val="24"/>
          <w:szCs w:val="24"/>
        </w:rPr>
        <w:t xml:space="preserve"> program</w:t>
      </w:r>
      <w:r w:rsidR="007A04A2">
        <w:rPr>
          <w:rFonts w:ascii="Bookman Old Style" w:hAnsi="Bookman Old Style"/>
          <w:color w:val="0A0A0A"/>
          <w:sz w:val="24"/>
          <w:szCs w:val="24"/>
        </w:rPr>
        <w:t>/department</w:t>
      </w:r>
      <w:r w:rsidRPr="00C759D7">
        <w:rPr>
          <w:rFonts w:ascii="Bookman Old Style" w:hAnsi="Bookman Old Style"/>
          <w:color w:val="0A0A0A"/>
          <w:sz w:val="24"/>
          <w:szCs w:val="24"/>
        </w:rPr>
        <w:t xml:space="preserve"> award, to reflect, for instance, promotion of student success, program innovation, improvement in curriculum, or use of AI, will be </w:t>
      </w:r>
      <w:r w:rsidR="007A04A2">
        <w:rPr>
          <w:rFonts w:ascii="Bookman Old Style" w:hAnsi="Bookman Old Style"/>
          <w:color w:val="0A0A0A"/>
          <w:sz w:val="24"/>
          <w:szCs w:val="24"/>
        </w:rPr>
        <w:t>considered</w:t>
      </w:r>
      <w:r w:rsidR="007A04A2" w:rsidRPr="00C759D7">
        <w:rPr>
          <w:rFonts w:ascii="Bookman Old Style" w:hAnsi="Bookman Old Style"/>
          <w:color w:val="0A0A0A"/>
          <w:sz w:val="24"/>
          <w:szCs w:val="24"/>
        </w:rPr>
        <w:t xml:space="preserve"> </w:t>
      </w:r>
      <w:r w:rsidRPr="00C759D7">
        <w:rPr>
          <w:rFonts w:ascii="Bookman Old Style" w:hAnsi="Bookman Old Style"/>
          <w:color w:val="0A0A0A"/>
          <w:sz w:val="24"/>
          <w:szCs w:val="24"/>
        </w:rPr>
        <w:t>for next year’s call for nominations. Standards for these new awards will be shared with the executive committee of the senate first.</w:t>
      </w:r>
    </w:p>
    <w:p w14:paraId="7699E751" w14:textId="77777777" w:rsidR="00C759D7" w:rsidRPr="00C759D7" w:rsidRDefault="00C759D7" w:rsidP="003628FD">
      <w:pPr>
        <w:pStyle w:val="ListParagraph"/>
        <w:numPr>
          <w:ilvl w:val="0"/>
          <w:numId w:val="16"/>
        </w:numPr>
        <w:spacing w:after="0" w:line="276" w:lineRule="auto"/>
        <w:contextualSpacing w:val="0"/>
        <w:rPr>
          <w:rFonts w:ascii="Bookman Old Style" w:hAnsi="Bookman Old Style"/>
          <w:color w:val="0A0A0A"/>
          <w:sz w:val="24"/>
          <w:szCs w:val="24"/>
        </w:rPr>
      </w:pPr>
      <w:r w:rsidRPr="00C759D7">
        <w:rPr>
          <w:rFonts w:ascii="Bookman Old Style" w:hAnsi="Bookman Old Style"/>
          <w:color w:val="0A0A0A"/>
          <w:sz w:val="24"/>
          <w:szCs w:val="24"/>
        </w:rPr>
        <w:t>Update on Academic Affairs searches: candidates for AVP assistant of Faculty Affairs were on campus today. Two dean searches will be launched in Spring for Health and Human Services and for Division of Research and Graduate Studies.</w:t>
      </w:r>
    </w:p>
    <w:p w14:paraId="094C00B2" w14:textId="7F9B472F" w:rsidR="00C759D7" w:rsidRDefault="00C759D7" w:rsidP="003628FD">
      <w:pPr>
        <w:pStyle w:val="ListParagraph"/>
        <w:numPr>
          <w:ilvl w:val="0"/>
          <w:numId w:val="16"/>
        </w:numPr>
        <w:spacing w:after="0" w:line="276" w:lineRule="auto"/>
        <w:contextualSpacing w:val="0"/>
        <w:rPr>
          <w:rFonts w:ascii="Bookman Old Style" w:hAnsi="Bookman Old Style"/>
          <w:color w:val="0A0A0A"/>
          <w:sz w:val="24"/>
          <w:szCs w:val="24"/>
        </w:rPr>
      </w:pPr>
      <w:r w:rsidRPr="00C759D7">
        <w:rPr>
          <w:rFonts w:ascii="Bookman Old Style" w:hAnsi="Bookman Old Style"/>
          <w:color w:val="0A0A0A"/>
          <w:sz w:val="24"/>
          <w:szCs w:val="24"/>
        </w:rPr>
        <w:t xml:space="preserve">Announcement for service on WASC accreditation. Fresno State was selected for the TPR process. Various themes and subthemes have been selected to focus on. Looking for faculty and staff to serve on thematic committees in a </w:t>
      </w:r>
      <w:proofErr w:type="spellStart"/>
      <w:r w:rsidRPr="00C759D7">
        <w:rPr>
          <w:rFonts w:ascii="Bookman Old Style" w:hAnsi="Bookman Old Style"/>
          <w:color w:val="0A0A0A"/>
          <w:sz w:val="24"/>
          <w:szCs w:val="24"/>
        </w:rPr>
        <w:t>campuswide</w:t>
      </w:r>
      <w:proofErr w:type="spellEnd"/>
      <w:r w:rsidRPr="00C759D7">
        <w:rPr>
          <w:rFonts w:ascii="Bookman Old Style" w:hAnsi="Bookman Old Style"/>
          <w:color w:val="0A0A0A"/>
          <w:sz w:val="24"/>
          <w:szCs w:val="24"/>
        </w:rPr>
        <w:t xml:space="preserve"> call.</w:t>
      </w:r>
    </w:p>
    <w:p w14:paraId="0306DE86" w14:textId="39936551" w:rsidR="00C759D7" w:rsidRDefault="00C759D7" w:rsidP="003628FD">
      <w:pPr>
        <w:pStyle w:val="ListParagraph"/>
        <w:spacing w:after="0" w:line="276" w:lineRule="auto"/>
        <w:contextualSpacing w:val="0"/>
        <w:rPr>
          <w:rFonts w:ascii="Bookman Old Style" w:hAnsi="Bookman Old Style"/>
          <w:color w:val="0A0A0A"/>
          <w:sz w:val="24"/>
          <w:szCs w:val="24"/>
        </w:rPr>
      </w:pPr>
    </w:p>
    <w:p w14:paraId="66A29577" w14:textId="1EBFB8F3" w:rsidR="00C759D7" w:rsidRDefault="00C759D7" w:rsidP="003628FD">
      <w:pPr>
        <w:pStyle w:val="ListParagraph"/>
        <w:spacing w:after="0" w:line="276" w:lineRule="auto"/>
        <w:contextualSpacing w:val="0"/>
        <w:rPr>
          <w:rFonts w:ascii="Bookman Old Style" w:hAnsi="Bookman Old Style"/>
          <w:i/>
          <w:iCs/>
          <w:color w:val="0A0A0A"/>
          <w:sz w:val="24"/>
          <w:szCs w:val="24"/>
        </w:rPr>
      </w:pPr>
      <w:r>
        <w:rPr>
          <w:rFonts w:ascii="Bookman Old Style" w:hAnsi="Bookman Old Style"/>
          <w:i/>
          <w:iCs/>
          <w:color w:val="0A0A0A"/>
          <w:sz w:val="24"/>
          <w:szCs w:val="24"/>
        </w:rPr>
        <w:t>Questions for Provost Fu</w:t>
      </w:r>
    </w:p>
    <w:p w14:paraId="3C2706D6" w14:textId="403E214D" w:rsidR="00C759D7" w:rsidRDefault="00C759D7" w:rsidP="003628FD">
      <w:pPr>
        <w:pStyle w:val="ListParagraph"/>
        <w:spacing w:after="0" w:line="276" w:lineRule="auto"/>
        <w:contextualSpacing w:val="0"/>
        <w:rPr>
          <w:rFonts w:ascii="Bookman Old Style" w:hAnsi="Bookman Old Style"/>
          <w:i/>
          <w:iCs/>
          <w:color w:val="0A0A0A"/>
          <w:sz w:val="24"/>
          <w:szCs w:val="24"/>
        </w:rPr>
      </w:pPr>
    </w:p>
    <w:p w14:paraId="7CF93E99" w14:textId="07C30991" w:rsidR="00C759D7" w:rsidRDefault="00C759D7" w:rsidP="003628FD">
      <w:pPr>
        <w:ind w:left="720"/>
        <w:rPr>
          <w:rFonts w:ascii="Bookman Old Style" w:hAnsi="Bookman Old Style"/>
          <w:color w:val="0A0A0A"/>
        </w:rPr>
      </w:pPr>
      <w:r w:rsidRPr="00C759D7">
        <w:rPr>
          <w:rFonts w:ascii="Bookman Old Style" w:hAnsi="Bookman Old Style"/>
          <w:b/>
          <w:bCs/>
          <w:color w:val="0A0A0A"/>
        </w:rPr>
        <w:t xml:space="preserve">Senator </w:t>
      </w:r>
      <w:proofErr w:type="spellStart"/>
      <w:r w:rsidRPr="00C759D7">
        <w:rPr>
          <w:rFonts w:ascii="Bookman Old Style" w:hAnsi="Bookman Old Style"/>
          <w:b/>
          <w:bCs/>
          <w:color w:val="0A0A0A"/>
        </w:rPr>
        <w:t>Kensinger</w:t>
      </w:r>
      <w:proofErr w:type="spellEnd"/>
      <w:r w:rsidRPr="004E7BB4">
        <w:rPr>
          <w:rFonts w:ascii="Bookman Old Style" w:hAnsi="Bookman Old Style"/>
          <w:color w:val="0A0A0A"/>
        </w:rPr>
        <w:t xml:space="preserve">: </w:t>
      </w:r>
      <w:r>
        <w:rPr>
          <w:rFonts w:ascii="Bookman Old Style" w:hAnsi="Bookman Old Style"/>
          <w:color w:val="0A0A0A"/>
        </w:rPr>
        <w:t>R</w:t>
      </w:r>
      <w:r w:rsidRPr="004E7BB4">
        <w:rPr>
          <w:rFonts w:ascii="Bookman Old Style" w:hAnsi="Bookman Old Style"/>
          <w:color w:val="0A0A0A"/>
        </w:rPr>
        <w:t>e</w:t>
      </w:r>
      <w:r>
        <w:rPr>
          <w:rFonts w:ascii="Bookman Old Style" w:hAnsi="Bookman Old Style"/>
          <w:color w:val="0A0A0A"/>
        </w:rPr>
        <w:t>garding</w:t>
      </w:r>
      <w:r w:rsidRPr="004E7BB4">
        <w:rPr>
          <w:rFonts w:ascii="Bookman Old Style" w:hAnsi="Bookman Old Style"/>
          <w:color w:val="0A0A0A"/>
        </w:rPr>
        <w:t xml:space="preserve"> </w:t>
      </w:r>
      <w:r>
        <w:rPr>
          <w:rFonts w:ascii="Bookman Old Style" w:hAnsi="Bookman Old Style"/>
          <w:color w:val="0A0A0A"/>
        </w:rPr>
        <w:t>the</w:t>
      </w:r>
      <w:r w:rsidRPr="004E7BB4">
        <w:rPr>
          <w:rFonts w:ascii="Bookman Old Style" w:hAnsi="Bookman Old Style"/>
          <w:color w:val="0A0A0A"/>
        </w:rPr>
        <w:t xml:space="preserve"> </w:t>
      </w:r>
      <w:r>
        <w:rPr>
          <w:rFonts w:ascii="Bookman Old Style" w:hAnsi="Bookman Old Style"/>
          <w:color w:val="0A0A0A"/>
        </w:rPr>
        <w:t>P</w:t>
      </w:r>
      <w:r w:rsidRPr="004E7BB4">
        <w:rPr>
          <w:rFonts w:ascii="Bookman Old Style" w:hAnsi="Bookman Old Style"/>
          <w:color w:val="0A0A0A"/>
        </w:rPr>
        <w:t>rovost awards</w:t>
      </w:r>
      <w:r>
        <w:rPr>
          <w:rFonts w:ascii="Bookman Old Style" w:hAnsi="Bookman Old Style"/>
          <w:color w:val="0A0A0A"/>
        </w:rPr>
        <w:t>,</w:t>
      </w:r>
      <w:r w:rsidRPr="004E7BB4">
        <w:rPr>
          <w:rFonts w:ascii="Bookman Old Style" w:hAnsi="Bookman Old Style"/>
          <w:color w:val="0A0A0A"/>
        </w:rPr>
        <w:t xml:space="preserve"> </w:t>
      </w:r>
      <w:r>
        <w:rPr>
          <w:rFonts w:ascii="Bookman Old Style" w:hAnsi="Bookman Old Style"/>
          <w:color w:val="0A0A0A"/>
        </w:rPr>
        <w:t>d</w:t>
      </w:r>
      <w:r w:rsidRPr="004E7BB4">
        <w:rPr>
          <w:rFonts w:ascii="Bookman Old Style" w:hAnsi="Bookman Old Style"/>
          <w:color w:val="0A0A0A"/>
        </w:rPr>
        <w:t>o they all come with monetary award?</w:t>
      </w:r>
    </w:p>
    <w:p w14:paraId="6052B83F" w14:textId="77777777" w:rsidR="00C759D7" w:rsidRPr="004E7BB4" w:rsidRDefault="00C759D7" w:rsidP="003628FD">
      <w:pPr>
        <w:ind w:left="720"/>
        <w:rPr>
          <w:rFonts w:ascii="Bookman Old Style" w:hAnsi="Bookman Old Style"/>
          <w:color w:val="0A0A0A"/>
        </w:rPr>
      </w:pPr>
    </w:p>
    <w:p w14:paraId="00E36866" w14:textId="71B5EAC9" w:rsidR="00C759D7" w:rsidRDefault="00C759D7" w:rsidP="003628FD">
      <w:pPr>
        <w:ind w:left="720"/>
        <w:rPr>
          <w:rFonts w:ascii="Bookman Old Style" w:hAnsi="Bookman Old Style"/>
          <w:color w:val="0A0A0A"/>
        </w:rPr>
      </w:pPr>
      <w:r w:rsidRPr="00C759D7">
        <w:rPr>
          <w:rFonts w:ascii="Bookman Old Style" w:hAnsi="Bookman Old Style"/>
          <w:b/>
          <w:bCs/>
          <w:color w:val="0A0A0A"/>
        </w:rPr>
        <w:t>Provost Fu</w:t>
      </w:r>
      <w:r w:rsidRPr="004E7BB4">
        <w:rPr>
          <w:rFonts w:ascii="Bookman Old Style" w:hAnsi="Bookman Old Style"/>
          <w:color w:val="0A0A0A"/>
        </w:rPr>
        <w:t xml:space="preserve">: </w:t>
      </w:r>
      <w:r>
        <w:rPr>
          <w:rFonts w:ascii="Bookman Old Style" w:hAnsi="Bookman Old Style"/>
          <w:color w:val="0A0A0A"/>
        </w:rPr>
        <w:t>Yes.</w:t>
      </w:r>
    </w:p>
    <w:p w14:paraId="6AFD0559" w14:textId="77777777" w:rsidR="00C759D7" w:rsidRPr="004E7BB4" w:rsidRDefault="00C759D7" w:rsidP="003628FD">
      <w:pPr>
        <w:ind w:left="720"/>
        <w:rPr>
          <w:rFonts w:ascii="Bookman Old Style" w:hAnsi="Bookman Old Style"/>
          <w:color w:val="0A0A0A"/>
        </w:rPr>
      </w:pPr>
    </w:p>
    <w:p w14:paraId="2F28CB6D" w14:textId="6073280B" w:rsidR="00C759D7" w:rsidRDefault="00C759D7" w:rsidP="003628FD">
      <w:pPr>
        <w:ind w:left="720"/>
        <w:rPr>
          <w:rFonts w:ascii="Bookman Old Style" w:hAnsi="Bookman Old Style"/>
          <w:color w:val="0A0A0A"/>
        </w:rPr>
      </w:pPr>
      <w:r w:rsidRPr="00C759D7">
        <w:rPr>
          <w:rFonts w:ascii="Bookman Old Style" w:hAnsi="Bookman Old Style"/>
          <w:b/>
          <w:bCs/>
          <w:color w:val="0A0A0A"/>
        </w:rPr>
        <w:t xml:space="preserve">Senator </w:t>
      </w:r>
      <w:proofErr w:type="spellStart"/>
      <w:r w:rsidRPr="00C759D7">
        <w:rPr>
          <w:rFonts w:ascii="Bookman Old Style" w:hAnsi="Bookman Old Style"/>
          <w:b/>
          <w:bCs/>
          <w:color w:val="0A0A0A"/>
        </w:rPr>
        <w:t>Kensinger</w:t>
      </w:r>
      <w:proofErr w:type="spellEnd"/>
      <w:r w:rsidRPr="004E7BB4">
        <w:rPr>
          <w:rFonts w:ascii="Bookman Old Style" w:hAnsi="Bookman Old Style"/>
          <w:color w:val="0A0A0A"/>
        </w:rPr>
        <w:t>: no course releases?</w:t>
      </w:r>
    </w:p>
    <w:p w14:paraId="3CD4220F" w14:textId="77777777" w:rsidR="00C759D7" w:rsidRPr="004E7BB4" w:rsidRDefault="00C759D7" w:rsidP="003628FD">
      <w:pPr>
        <w:ind w:left="720"/>
        <w:rPr>
          <w:rFonts w:ascii="Bookman Old Style" w:hAnsi="Bookman Old Style"/>
          <w:color w:val="0A0A0A"/>
        </w:rPr>
      </w:pPr>
    </w:p>
    <w:p w14:paraId="4B10DB2E" w14:textId="312B8127" w:rsidR="00C759D7" w:rsidRDefault="00C759D7" w:rsidP="003628FD">
      <w:pPr>
        <w:ind w:left="720"/>
        <w:rPr>
          <w:rFonts w:ascii="Bookman Old Style" w:hAnsi="Bookman Old Style"/>
          <w:color w:val="0A0A0A"/>
        </w:rPr>
      </w:pPr>
      <w:r w:rsidRPr="00C759D7">
        <w:rPr>
          <w:rFonts w:ascii="Bookman Old Style" w:hAnsi="Bookman Old Style"/>
          <w:b/>
          <w:bCs/>
          <w:color w:val="0A0A0A"/>
        </w:rPr>
        <w:t>Provost Fu</w:t>
      </w:r>
      <w:r w:rsidRPr="004E7BB4">
        <w:rPr>
          <w:rFonts w:ascii="Bookman Old Style" w:hAnsi="Bookman Old Style"/>
          <w:color w:val="0A0A0A"/>
        </w:rPr>
        <w:t xml:space="preserve">: </w:t>
      </w:r>
      <w:r>
        <w:rPr>
          <w:rFonts w:ascii="Bookman Old Style" w:hAnsi="Bookman Old Style"/>
          <w:color w:val="0A0A0A"/>
        </w:rPr>
        <w:t>N</w:t>
      </w:r>
      <w:r w:rsidRPr="004E7BB4">
        <w:rPr>
          <w:rFonts w:ascii="Bookman Old Style" w:hAnsi="Bookman Old Style"/>
          <w:color w:val="0A0A0A"/>
        </w:rPr>
        <w:t>o.</w:t>
      </w:r>
    </w:p>
    <w:p w14:paraId="6D0677A0" w14:textId="77777777" w:rsidR="00C759D7" w:rsidRPr="004E7BB4" w:rsidRDefault="00C759D7" w:rsidP="003628FD">
      <w:pPr>
        <w:ind w:left="720"/>
        <w:rPr>
          <w:rFonts w:ascii="Bookman Old Style" w:hAnsi="Bookman Old Style"/>
          <w:color w:val="0A0A0A"/>
        </w:rPr>
      </w:pPr>
    </w:p>
    <w:p w14:paraId="60B55D19" w14:textId="6A9D66B6" w:rsidR="00C759D7" w:rsidRPr="004E7BB4" w:rsidRDefault="00C759D7" w:rsidP="003628FD">
      <w:pPr>
        <w:ind w:left="720"/>
        <w:rPr>
          <w:rFonts w:ascii="Bookman Old Style" w:hAnsi="Bookman Old Style"/>
          <w:color w:val="0A0A0A"/>
        </w:rPr>
      </w:pPr>
      <w:r w:rsidRPr="00C759D7">
        <w:rPr>
          <w:rFonts w:ascii="Bookman Old Style" w:hAnsi="Bookman Old Style"/>
          <w:b/>
          <w:bCs/>
          <w:color w:val="0A0A0A"/>
        </w:rPr>
        <w:t xml:space="preserve">Senator </w:t>
      </w:r>
      <w:proofErr w:type="spellStart"/>
      <w:r w:rsidRPr="00C759D7">
        <w:rPr>
          <w:rFonts w:ascii="Bookman Old Style" w:hAnsi="Bookman Old Style"/>
          <w:b/>
          <w:bCs/>
          <w:color w:val="0A0A0A"/>
        </w:rPr>
        <w:t>Kensinger</w:t>
      </w:r>
      <w:proofErr w:type="spellEnd"/>
      <w:r w:rsidRPr="004E7BB4">
        <w:rPr>
          <w:rFonts w:ascii="Bookman Old Style" w:hAnsi="Bookman Old Style"/>
          <w:color w:val="0A0A0A"/>
        </w:rPr>
        <w:t xml:space="preserve">: </w:t>
      </w:r>
      <w:r>
        <w:rPr>
          <w:rFonts w:ascii="Bookman Old Style" w:hAnsi="Bookman Old Style"/>
          <w:color w:val="0A0A0A"/>
        </w:rPr>
        <w:t xml:space="preserve">A </w:t>
      </w:r>
      <w:r w:rsidRPr="004E7BB4">
        <w:rPr>
          <w:rFonts w:ascii="Bookman Old Style" w:hAnsi="Bookman Old Style"/>
          <w:color w:val="0A0A0A"/>
        </w:rPr>
        <w:t xml:space="preserve">monetary </w:t>
      </w:r>
      <w:r>
        <w:rPr>
          <w:rFonts w:ascii="Bookman Old Style" w:hAnsi="Bookman Old Style"/>
          <w:color w:val="0A0A0A"/>
        </w:rPr>
        <w:t xml:space="preserve">reward </w:t>
      </w:r>
      <w:r w:rsidRPr="004E7BB4">
        <w:rPr>
          <w:rFonts w:ascii="Bookman Old Style" w:hAnsi="Bookman Old Style"/>
          <w:color w:val="0A0A0A"/>
        </w:rPr>
        <w:t>is nice but maybe think about</w:t>
      </w:r>
      <w:r>
        <w:rPr>
          <w:rFonts w:ascii="Bookman Old Style" w:hAnsi="Bookman Old Style"/>
          <w:color w:val="0A0A0A"/>
        </w:rPr>
        <w:t xml:space="preserve"> also offering a </w:t>
      </w:r>
      <w:r w:rsidRPr="004E7BB4">
        <w:rPr>
          <w:rFonts w:ascii="Bookman Old Style" w:hAnsi="Bookman Old Style"/>
          <w:color w:val="0A0A0A"/>
        </w:rPr>
        <w:t>course release. Recognize that people are going above the</w:t>
      </w:r>
      <w:r>
        <w:rPr>
          <w:rFonts w:ascii="Bookman Old Style" w:hAnsi="Bookman Old Style"/>
          <w:color w:val="0A0A0A"/>
        </w:rPr>
        <w:t>ir</w:t>
      </w:r>
      <w:r w:rsidRPr="004E7BB4">
        <w:rPr>
          <w:rFonts w:ascii="Bookman Old Style" w:hAnsi="Bookman Old Style"/>
          <w:color w:val="0A0A0A"/>
        </w:rPr>
        <w:t xml:space="preserve"> duty.</w:t>
      </w:r>
    </w:p>
    <w:p w14:paraId="71EB7A0B" w14:textId="77777777" w:rsidR="00C759D7" w:rsidRDefault="00C759D7" w:rsidP="003628FD">
      <w:pPr>
        <w:ind w:left="720"/>
        <w:rPr>
          <w:rFonts w:ascii="Bookman Old Style" w:hAnsi="Bookman Old Style"/>
          <w:color w:val="0A0A0A"/>
        </w:rPr>
      </w:pPr>
    </w:p>
    <w:p w14:paraId="28C16119" w14:textId="337A3261" w:rsidR="00C759D7" w:rsidRPr="004E7BB4" w:rsidRDefault="00C759D7" w:rsidP="003628FD">
      <w:pPr>
        <w:ind w:left="720"/>
        <w:rPr>
          <w:rFonts w:ascii="Bookman Old Style" w:hAnsi="Bookman Old Style"/>
          <w:color w:val="0A0A0A"/>
        </w:rPr>
      </w:pPr>
      <w:r w:rsidRPr="00C759D7">
        <w:rPr>
          <w:rFonts w:ascii="Bookman Old Style" w:hAnsi="Bookman Old Style"/>
          <w:b/>
          <w:bCs/>
          <w:color w:val="0A0A0A"/>
        </w:rPr>
        <w:t>Provost Fu</w:t>
      </w:r>
      <w:r>
        <w:rPr>
          <w:rFonts w:ascii="Bookman Old Style" w:hAnsi="Bookman Old Style"/>
          <w:color w:val="0A0A0A"/>
        </w:rPr>
        <w:t xml:space="preserve"> w</w:t>
      </w:r>
      <w:r w:rsidRPr="004E7BB4">
        <w:rPr>
          <w:rFonts w:ascii="Bookman Old Style" w:hAnsi="Bookman Old Style"/>
          <w:color w:val="0A0A0A"/>
        </w:rPr>
        <w:t xml:space="preserve">ill consider </w:t>
      </w:r>
      <w:r>
        <w:rPr>
          <w:rFonts w:ascii="Bookman Old Style" w:hAnsi="Bookman Old Style"/>
          <w:color w:val="0A0A0A"/>
        </w:rPr>
        <w:t xml:space="preserve">this </w:t>
      </w:r>
      <w:r w:rsidRPr="004E7BB4">
        <w:rPr>
          <w:rFonts w:ascii="Bookman Old Style" w:hAnsi="Bookman Old Style"/>
          <w:color w:val="0A0A0A"/>
        </w:rPr>
        <w:t xml:space="preserve">suggestion. Monetary </w:t>
      </w:r>
      <w:r>
        <w:rPr>
          <w:rFonts w:ascii="Bookman Old Style" w:hAnsi="Bookman Old Style"/>
          <w:color w:val="0A0A0A"/>
        </w:rPr>
        <w:t xml:space="preserve">rewards are funded by </w:t>
      </w:r>
      <w:r w:rsidRPr="004E7BB4">
        <w:rPr>
          <w:rFonts w:ascii="Bookman Old Style" w:hAnsi="Bookman Old Style"/>
          <w:color w:val="0A0A0A"/>
        </w:rPr>
        <w:t>foundation, course release</w:t>
      </w:r>
      <w:r>
        <w:rPr>
          <w:rFonts w:ascii="Bookman Old Style" w:hAnsi="Bookman Old Style"/>
          <w:color w:val="0A0A0A"/>
        </w:rPr>
        <w:t>s</w:t>
      </w:r>
      <w:r w:rsidRPr="004E7BB4">
        <w:rPr>
          <w:rFonts w:ascii="Bookman Old Style" w:hAnsi="Bookman Old Style"/>
          <w:color w:val="0A0A0A"/>
        </w:rPr>
        <w:t xml:space="preserve"> would not</w:t>
      </w:r>
      <w:r>
        <w:rPr>
          <w:rFonts w:ascii="Bookman Old Style" w:hAnsi="Bookman Old Style"/>
          <w:color w:val="0A0A0A"/>
        </w:rPr>
        <w:t xml:space="preserve">, </w:t>
      </w:r>
      <w:r w:rsidRPr="004E7BB4">
        <w:rPr>
          <w:rFonts w:ascii="Bookman Old Style" w:hAnsi="Bookman Old Style"/>
          <w:color w:val="0A0A0A"/>
        </w:rPr>
        <w:t xml:space="preserve">hence </w:t>
      </w:r>
      <w:r>
        <w:rPr>
          <w:rFonts w:ascii="Bookman Old Style" w:hAnsi="Bookman Old Style"/>
          <w:color w:val="0A0A0A"/>
        </w:rPr>
        <w:t xml:space="preserve">this </w:t>
      </w:r>
      <w:r w:rsidRPr="004E7BB4">
        <w:rPr>
          <w:rFonts w:ascii="Bookman Old Style" w:hAnsi="Bookman Old Style"/>
          <w:color w:val="0A0A0A"/>
        </w:rPr>
        <w:t xml:space="preserve">could be complicated. But </w:t>
      </w:r>
      <w:r>
        <w:rPr>
          <w:rFonts w:ascii="Bookman Old Style" w:hAnsi="Bookman Old Style"/>
          <w:color w:val="0A0A0A"/>
        </w:rPr>
        <w:t xml:space="preserve">he </w:t>
      </w:r>
      <w:r w:rsidRPr="004E7BB4">
        <w:rPr>
          <w:rFonts w:ascii="Bookman Old Style" w:hAnsi="Bookman Old Style"/>
          <w:color w:val="0A0A0A"/>
        </w:rPr>
        <w:t>will consider</w:t>
      </w:r>
      <w:r>
        <w:rPr>
          <w:rFonts w:ascii="Bookman Old Style" w:hAnsi="Bookman Old Style"/>
          <w:color w:val="0A0A0A"/>
        </w:rPr>
        <w:t xml:space="preserve"> it</w:t>
      </w:r>
      <w:r w:rsidRPr="004E7BB4">
        <w:rPr>
          <w:rFonts w:ascii="Bookman Old Style" w:hAnsi="Bookman Old Style"/>
          <w:color w:val="0A0A0A"/>
        </w:rPr>
        <w:t>.</w:t>
      </w:r>
    </w:p>
    <w:p w14:paraId="1DB6CDD5" w14:textId="77777777" w:rsidR="00C759D7" w:rsidRPr="004E7BB4" w:rsidRDefault="00C759D7" w:rsidP="003628FD">
      <w:pPr>
        <w:ind w:left="720"/>
        <w:rPr>
          <w:rFonts w:ascii="Bookman Old Style" w:hAnsi="Bookman Old Style"/>
          <w:color w:val="0A0A0A"/>
        </w:rPr>
      </w:pPr>
    </w:p>
    <w:p w14:paraId="09031E61" w14:textId="1CC6E774" w:rsidR="00C759D7" w:rsidRDefault="00C759D7" w:rsidP="003628FD">
      <w:pPr>
        <w:ind w:left="720"/>
        <w:rPr>
          <w:rFonts w:ascii="Bookman Old Style" w:hAnsi="Bookman Old Style"/>
          <w:color w:val="0A0A0A"/>
        </w:rPr>
      </w:pPr>
      <w:r w:rsidRPr="00C759D7">
        <w:rPr>
          <w:rFonts w:ascii="Bookman Old Style" w:hAnsi="Bookman Old Style"/>
          <w:b/>
          <w:bCs/>
          <w:color w:val="0A0A0A"/>
        </w:rPr>
        <w:t>Senator Holyoke</w:t>
      </w:r>
      <w:r w:rsidRPr="004E7BB4">
        <w:rPr>
          <w:rFonts w:ascii="Bookman Old Style" w:hAnsi="Bookman Old Style"/>
          <w:color w:val="0A0A0A"/>
        </w:rPr>
        <w:t xml:space="preserve">: </w:t>
      </w:r>
      <w:r>
        <w:rPr>
          <w:rFonts w:ascii="Bookman Old Style" w:hAnsi="Bookman Old Style"/>
          <w:color w:val="0A0A0A"/>
        </w:rPr>
        <w:t xml:space="preserve">Regarding the </w:t>
      </w:r>
      <w:r w:rsidRPr="004E7BB4">
        <w:rPr>
          <w:rFonts w:ascii="Bookman Old Style" w:hAnsi="Bookman Old Style"/>
          <w:color w:val="0A0A0A"/>
        </w:rPr>
        <w:t>new staff award</w:t>
      </w:r>
      <w:r>
        <w:rPr>
          <w:rFonts w:ascii="Bookman Old Style" w:hAnsi="Bookman Old Style"/>
          <w:color w:val="0A0A0A"/>
        </w:rPr>
        <w:t>, is this</w:t>
      </w:r>
      <w:r w:rsidRPr="004E7BB4">
        <w:rPr>
          <w:rFonts w:ascii="Bookman Old Style" w:hAnsi="Bookman Old Style"/>
          <w:color w:val="0A0A0A"/>
        </w:rPr>
        <w:t xml:space="preserve"> </w:t>
      </w:r>
      <w:r>
        <w:rPr>
          <w:rFonts w:ascii="Bookman Old Style" w:hAnsi="Bookman Old Style"/>
          <w:color w:val="0A0A0A"/>
        </w:rPr>
        <w:t>l</w:t>
      </w:r>
      <w:r w:rsidRPr="004E7BB4">
        <w:rPr>
          <w:rFonts w:ascii="Bookman Old Style" w:hAnsi="Bookman Old Style"/>
          <w:color w:val="0A0A0A"/>
        </w:rPr>
        <w:t xml:space="preserve">imited to </w:t>
      </w:r>
      <w:r>
        <w:rPr>
          <w:rFonts w:ascii="Bookman Old Style" w:hAnsi="Bookman Old Style"/>
          <w:color w:val="0A0A0A"/>
        </w:rPr>
        <w:t>A</w:t>
      </w:r>
      <w:r w:rsidRPr="004E7BB4">
        <w:rPr>
          <w:rFonts w:ascii="Bookman Old Style" w:hAnsi="Bookman Old Style"/>
          <w:color w:val="0A0A0A"/>
        </w:rPr>
        <w:t xml:space="preserve">cademic </w:t>
      </w:r>
      <w:r>
        <w:rPr>
          <w:rFonts w:ascii="Bookman Old Style" w:hAnsi="Bookman Old Style"/>
          <w:color w:val="0A0A0A"/>
        </w:rPr>
        <w:t>A</w:t>
      </w:r>
      <w:r w:rsidRPr="004E7BB4">
        <w:rPr>
          <w:rFonts w:ascii="Bookman Old Style" w:hAnsi="Bookman Old Style"/>
          <w:color w:val="0A0A0A"/>
        </w:rPr>
        <w:t>ffairs</w:t>
      </w:r>
      <w:r>
        <w:rPr>
          <w:rFonts w:ascii="Bookman Old Style" w:hAnsi="Bookman Old Style"/>
          <w:color w:val="0A0A0A"/>
        </w:rPr>
        <w:t>?</w:t>
      </w:r>
    </w:p>
    <w:p w14:paraId="15AA1DFE" w14:textId="77777777" w:rsidR="00C759D7" w:rsidRPr="004E7BB4" w:rsidRDefault="00C759D7" w:rsidP="003628FD">
      <w:pPr>
        <w:ind w:left="720"/>
        <w:rPr>
          <w:rFonts w:ascii="Bookman Old Style" w:hAnsi="Bookman Old Style"/>
          <w:color w:val="0A0A0A"/>
        </w:rPr>
      </w:pPr>
    </w:p>
    <w:p w14:paraId="57B112FA" w14:textId="67AAF8BB" w:rsidR="00C759D7" w:rsidRDefault="00C759D7" w:rsidP="003628FD">
      <w:pPr>
        <w:ind w:left="720"/>
        <w:rPr>
          <w:rFonts w:ascii="Bookman Old Style" w:hAnsi="Bookman Old Style"/>
          <w:color w:val="0A0A0A"/>
        </w:rPr>
      </w:pPr>
      <w:r w:rsidRPr="00C759D7">
        <w:rPr>
          <w:rFonts w:ascii="Bookman Old Style" w:hAnsi="Bookman Old Style"/>
          <w:b/>
          <w:bCs/>
          <w:color w:val="0A0A0A"/>
        </w:rPr>
        <w:t>Provost Fu</w:t>
      </w:r>
      <w:r w:rsidRPr="004E7BB4">
        <w:rPr>
          <w:rFonts w:ascii="Bookman Old Style" w:hAnsi="Bookman Old Style"/>
          <w:color w:val="0A0A0A"/>
        </w:rPr>
        <w:t xml:space="preserve">: </w:t>
      </w:r>
      <w:r>
        <w:rPr>
          <w:rFonts w:ascii="Bookman Old Style" w:hAnsi="Bookman Old Style"/>
          <w:color w:val="0A0A0A"/>
        </w:rPr>
        <w:t>Y</w:t>
      </w:r>
      <w:r w:rsidRPr="004E7BB4">
        <w:rPr>
          <w:rFonts w:ascii="Bookman Old Style" w:hAnsi="Bookman Old Style"/>
          <w:color w:val="0A0A0A"/>
        </w:rPr>
        <w:t>es</w:t>
      </w:r>
      <w:r>
        <w:rPr>
          <w:rFonts w:ascii="Bookman Old Style" w:hAnsi="Bookman Old Style"/>
          <w:color w:val="0A0A0A"/>
        </w:rPr>
        <w:t>, it would concern s</w:t>
      </w:r>
      <w:r w:rsidRPr="004E7BB4">
        <w:rPr>
          <w:rFonts w:ascii="Bookman Old Style" w:hAnsi="Bookman Old Style"/>
          <w:color w:val="0A0A0A"/>
        </w:rPr>
        <w:t xml:space="preserve">ervice to </w:t>
      </w:r>
      <w:r>
        <w:rPr>
          <w:rFonts w:ascii="Bookman Old Style" w:hAnsi="Bookman Old Style"/>
          <w:color w:val="0A0A0A"/>
        </w:rPr>
        <w:t>A</w:t>
      </w:r>
      <w:r w:rsidRPr="004E7BB4">
        <w:rPr>
          <w:rFonts w:ascii="Bookman Old Style" w:hAnsi="Bookman Old Style"/>
          <w:color w:val="0A0A0A"/>
        </w:rPr>
        <w:t xml:space="preserve">cademic </w:t>
      </w:r>
      <w:r>
        <w:rPr>
          <w:rFonts w:ascii="Bookman Old Style" w:hAnsi="Bookman Old Style"/>
          <w:color w:val="0A0A0A"/>
        </w:rPr>
        <w:t>A</w:t>
      </w:r>
      <w:r w:rsidRPr="004E7BB4">
        <w:rPr>
          <w:rFonts w:ascii="Bookman Old Style" w:hAnsi="Bookman Old Style"/>
          <w:color w:val="0A0A0A"/>
        </w:rPr>
        <w:t>ffairs.</w:t>
      </w:r>
    </w:p>
    <w:p w14:paraId="2514FD2B" w14:textId="31412F4B" w:rsidR="00C759D7" w:rsidRDefault="00C759D7" w:rsidP="003628FD">
      <w:pPr>
        <w:ind w:left="720"/>
        <w:rPr>
          <w:rFonts w:ascii="Bookman Old Style" w:hAnsi="Bookman Old Style"/>
          <w:color w:val="0A0A0A"/>
        </w:rPr>
      </w:pPr>
    </w:p>
    <w:p w14:paraId="2CC00D77" w14:textId="427D221E" w:rsidR="00C759D7" w:rsidRDefault="00C759D7" w:rsidP="003628FD">
      <w:pPr>
        <w:ind w:left="720"/>
        <w:rPr>
          <w:rFonts w:ascii="Bookman Old Style" w:hAnsi="Bookman Old Style"/>
          <w:color w:val="0A0A0A"/>
          <w:u w:val="single"/>
        </w:rPr>
      </w:pPr>
      <w:r>
        <w:rPr>
          <w:rFonts w:ascii="Bookman Old Style" w:hAnsi="Bookman Old Style"/>
          <w:color w:val="0A0A0A"/>
          <w:u w:val="single"/>
        </w:rPr>
        <w:lastRenderedPageBreak/>
        <w:t>Communication from Senator Jenny Banh</w:t>
      </w:r>
    </w:p>
    <w:p w14:paraId="61C62B29" w14:textId="5AB69A0D" w:rsidR="00C759D7" w:rsidRDefault="00C759D7" w:rsidP="003628FD">
      <w:pPr>
        <w:ind w:left="720"/>
        <w:rPr>
          <w:rFonts w:ascii="Bookman Old Style" w:hAnsi="Bookman Old Style"/>
          <w:color w:val="0A0A0A"/>
        </w:rPr>
      </w:pPr>
      <w:r w:rsidRPr="00C759D7">
        <w:rPr>
          <w:rFonts w:ascii="Bookman Old Style" w:hAnsi="Bookman Old Style"/>
          <w:b/>
          <w:bCs/>
          <w:color w:val="0A0A0A"/>
        </w:rPr>
        <w:t>Senator Banh</w:t>
      </w:r>
      <w:r>
        <w:rPr>
          <w:rFonts w:ascii="Bookman Old Style" w:hAnsi="Bookman Old Style"/>
          <w:color w:val="0A0A0A"/>
        </w:rPr>
        <w:t xml:space="preserve"> read a statement on behalf of Anthropology and Asian American Studies in support of Dr. Ida Jones. The statement also expressed concern about the University’s failure to protect faculty from threats to their safety over content that they assign and teach in their classes. </w:t>
      </w:r>
    </w:p>
    <w:p w14:paraId="2A40B892" w14:textId="0FF57655" w:rsidR="00C759D7" w:rsidRDefault="00C759D7" w:rsidP="003628FD">
      <w:pPr>
        <w:ind w:left="720"/>
        <w:rPr>
          <w:rFonts w:ascii="Bookman Old Style" w:hAnsi="Bookman Old Style"/>
          <w:color w:val="0A0A0A"/>
        </w:rPr>
      </w:pPr>
    </w:p>
    <w:p w14:paraId="56C964AF" w14:textId="39B1EBD6" w:rsidR="00C759D7" w:rsidRDefault="00C759D7" w:rsidP="003628FD">
      <w:pPr>
        <w:ind w:left="720"/>
        <w:rPr>
          <w:rFonts w:ascii="Bookman Old Style" w:hAnsi="Bookman Old Style"/>
          <w:color w:val="0A0A0A"/>
        </w:rPr>
      </w:pPr>
      <w:r>
        <w:rPr>
          <w:rFonts w:ascii="Bookman Old Style" w:hAnsi="Bookman Old Style"/>
          <w:b/>
          <w:bCs/>
          <w:color w:val="0A0A0A"/>
        </w:rPr>
        <w:t xml:space="preserve">Senator </w:t>
      </w:r>
      <w:proofErr w:type="spellStart"/>
      <w:r>
        <w:rPr>
          <w:rFonts w:ascii="Bookman Old Style" w:hAnsi="Bookman Old Style"/>
          <w:b/>
          <w:bCs/>
          <w:color w:val="0A0A0A"/>
        </w:rPr>
        <w:t>Kensinger</w:t>
      </w:r>
      <w:proofErr w:type="spellEnd"/>
      <w:r>
        <w:rPr>
          <w:rFonts w:ascii="Bookman Old Style" w:hAnsi="Bookman Old Style"/>
          <w:b/>
          <w:bCs/>
          <w:color w:val="0A0A0A"/>
        </w:rPr>
        <w:t xml:space="preserve"> </w:t>
      </w:r>
      <w:r>
        <w:rPr>
          <w:rFonts w:ascii="Bookman Old Style" w:hAnsi="Bookman Old Style"/>
          <w:color w:val="0A0A0A"/>
        </w:rPr>
        <w:t>asked to ensure that the statement is read into the minutes.</w:t>
      </w:r>
    </w:p>
    <w:p w14:paraId="79B137FF" w14:textId="77777777" w:rsidR="00C759D7" w:rsidRDefault="00C759D7" w:rsidP="003628FD">
      <w:pPr>
        <w:ind w:left="720"/>
        <w:rPr>
          <w:rFonts w:ascii="Bookman Old Style" w:hAnsi="Bookman Old Style"/>
          <w:color w:val="0A0A0A"/>
        </w:rPr>
      </w:pPr>
    </w:p>
    <w:p w14:paraId="52CD9182" w14:textId="1EBE27E0" w:rsidR="00C759D7" w:rsidRDefault="00C759D7" w:rsidP="003628FD">
      <w:pPr>
        <w:ind w:left="720"/>
        <w:rPr>
          <w:rFonts w:ascii="Bookman Old Style" w:hAnsi="Bookman Old Style"/>
          <w:color w:val="0A0A0A"/>
        </w:rPr>
      </w:pPr>
      <w:r w:rsidRPr="00C759D7">
        <w:rPr>
          <w:rFonts w:ascii="Bookman Old Style" w:hAnsi="Bookman Old Style"/>
          <w:b/>
          <w:bCs/>
          <w:color w:val="0A0A0A"/>
        </w:rPr>
        <w:t>Vice Chair Crowell</w:t>
      </w:r>
      <w:r>
        <w:rPr>
          <w:rFonts w:ascii="Bookman Old Style" w:hAnsi="Bookman Old Style"/>
          <w:color w:val="0A0A0A"/>
        </w:rPr>
        <w:t xml:space="preserve"> assured the Senate that the statement will be noted in the minutes, although not verbatim. </w:t>
      </w:r>
    </w:p>
    <w:p w14:paraId="000C8822" w14:textId="77777777" w:rsidR="00C759D7" w:rsidRDefault="00C759D7" w:rsidP="003628FD">
      <w:pPr>
        <w:ind w:left="720"/>
        <w:rPr>
          <w:rFonts w:ascii="Bookman Old Style" w:hAnsi="Bookman Old Style"/>
          <w:color w:val="0A0A0A"/>
        </w:rPr>
      </w:pPr>
    </w:p>
    <w:p w14:paraId="5992C81C" w14:textId="7488A86A" w:rsidR="00C759D7" w:rsidRPr="00C759D7" w:rsidRDefault="00C759D7" w:rsidP="003628FD">
      <w:pPr>
        <w:ind w:left="720"/>
        <w:rPr>
          <w:rFonts w:ascii="Bookman Old Style" w:hAnsi="Bookman Old Style"/>
          <w:color w:val="0A0A0A"/>
        </w:rPr>
      </w:pPr>
      <w:r>
        <w:rPr>
          <w:rFonts w:ascii="Bookman Old Style" w:hAnsi="Bookman Old Style"/>
          <w:b/>
          <w:bCs/>
          <w:color w:val="0A0A0A"/>
        </w:rPr>
        <w:t xml:space="preserve">Senator </w:t>
      </w:r>
      <w:proofErr w:type="spellStart"/>
      <w:r>
        <w:rPr>
          <w:rFonts w:ascii="Bookman Old Style" w:hAnsi="Bookman Old Style"/>
          <w:b/>
          <w:bCs/>
          <w:color w:val="0A0A0A"/>
        </w:rPr>
        <w:t>Kensinger</w:t>
      </w:r>
      <w:proofErr w:type="spellEnd"/>
      <w:r>
        <w:rPr>
          <w:rFonts w:ascii="Bookman Old Style" w:hAnsi="Bookman Old Style"/>
          <w:b/>
          <w:bCs/>
          <w:color w:val="0A0A0A"/>
        </w:rPr>
        <w:t xml:space="preserve"> </w:t>
      </w:r>
      <w:r>
        <w:rPr>
          <w:rFonts w:ascii="Bookman Old Style" w:hAnsi="Bookman Old Style"/>
          <w:color w:val="0A0A0A"/>
        </w:rPr>
        <w:t>requested that it be clear in the minutes that the statement was in support of Dr. Ida Jones.</w:t>
      </w:r>
    </w:p>
    <w:p w14:paraId="4B781D5E" w14:textId="77777777" w:rsidR="0063278B" w:rsidRPr="00C759D7" w:rsidRDefault="0063278B"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
    <w:p w14:paraId="35276B69" w14:textId="3ED375CF" w:rsidR="0063278B" w:rsidRDefault="00C759D7" w:rsidP="003628FD">
      <w:pPr>
        <w:pStyle w:val="ListParagraph"/>
        <w:numPr>
          <w:ilvl w:val="0"/>
          <w:numId w:val="4"/>
        </w:numPr>
        <w:tabs>
          <w:tab w:val="left" w:pos="432"/>
        </w:tabs>
        <w:spacing w:after="0" w:line="276" w:lineRule="auto"/>
        <w:contextualSpacing w:val="0"/>
        <w:rPr>
          <w:rFonts w:ascii="Bookman Old Style" w:hAnsi="Bookman Old Style"/>
          <w:color w:val="0A0A0A"/>
          <w:sz w:val="24"/>
          <w:szCs w:val="24"/>
        </w:rPr>
      </w:pPr>
      <w:r w:rsidRPr="004E7BB4">
        <w:rPr>
          <w:rFonts w:ascii="Bookman Old Style" w:hAnsi="Bookman Old Style"/>
          <w:color w:val="0A0A0A"/>
          <w:sz w:val="24"/>
          <w:szCs w:val="24"/>
        </w:rPr>
        <w:t>Installation of Senator.</w:t>
      </w:r>
    </w:p>
    <w:p w14:paraId="515B5D0A" w14:textId="77777777" w:rsidR="003628FD" w:rsidRDefault="003628FD" w:rsidP="003628FD">
      <w:pPr>
        <w:pStyle w:val="ListParagraph"/>
        <w:tabs>
          <w:tab w:val="left" w:pos="432"/>
        </w:tabs>
        <w:spacing w:after="0" w:line="276" w:lineRule="auto"/>
        <w:contextualSpacing w:val="0"/>
        <w:rPr>
          <w:rFonts w:ascii="Bookman Old Style" w:hAnsi="Bookman Old Style"/>
          <w:color w:val="0A0A0A"/>
          <w:sz w:val="24"/>
          <w:szCs w:val="24"/>
        </w:rPr>
      </w:pPr>
    </w:p>
    <w:p w14:paraId="289DBB5E" w14:textId="7B72BC9E" w:rsidR="00C759D7" w:rsidRDefault="00C759D7" w:rsidP="003628FD">
      <w:pPr>
        <w:pStyle w:val="ListParagraph"/>
        <w:tabs>
          <w:tab w:val="left" w:pos="432"/>
        </w:tabs>
        <w:spacing w:after="0" w:line="276" w:lineRule="auto"/>
        <w:contextualSpacing w:val="0"/>
        <w:rPr>
          <w:rFonts w:ascii="Bookman Old Style" w:hAnsi="Bookman Old Style"/>
          <w:color w:val="0A0A0A"/>
          <w:sz w:val="24"/>
          <w:szCs w:val="24"/>
        </w:rPr>
      </w:pPr>
      <w:r>
        <w:rPr>
          <w:rFonts w:ascii="Bookman Old Style" w:hAnsi="Bookman Old Style"/>
          <w:color w:val="0A0A0A"/>
          <w:sz w:val="24"/>
          <w:szCs w:val="24"/>
        </w:rPr>
        <w:t>Dr. Amber Hammons installed as Senator for Child and Family Science</w:t>
      </w:r>
    </w:p>
    <w:p w14:paraId="7BBAE4EB" w14:textId="77777777" w:rsidR="00C759D7" w:rsidRPr="00C759D7" w:rsidRDefault="00C759D7" w:rsidP="003628FD">
      <w:pPr>
        <w:pStyle w:val="ListParagraph"/>
        <w:tabs>
          <w:tab w:val="left" w:pos="432"/>
        </w:tabs>
        <w:spacing w:after="0" w:line="276" w:lineRule="auto"/>
        <w:contextualSpacing w:val="0"/>
        <w:rPr>
          <w:rFonts w:ascii="Bookman Old Style" w:hAnsi="Bookman Old Style"/>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502D3B76" w14:textId="33138E90" w:rsidR="00B81204" w:rsidRPr="00C759D7" w:rsidRDefault="00B81204" w:rsidP="003628FD">
      <w:pPr>
        <w:rPr>
          <w:rFonts w:ascii="Bookman Old Style" w:hAnsi="Bookman Old Style"/>
        </w:rPr>
      </w:pPr>
    </w:p>
    <w:p w14:paraId="751B25F7" w14:textId="77777777" w:rsidR="00C759D7" w:rsidRPr="004E7BB4" w:rsidRDefault="00C759D7" w:rsidP="003628FD">
      <w:pPr>
        <w:pStyle w:val="ListParagraph"/>
        <w:numPr>
          <w:ilvl w:val="0"/>
          <w:numId w:val="4"/>
        </w:numPr>
        <w:tabs>
          <w:tab w:val="left" w:pos="432"/>
        </w:tabs>
        <w:spacing w:after="0" w:line="276" w:lineRule="auto"/>
        <w:contextualSpacing w:val="0"/>
        <w:rPr>
          <w:rFonts w:ascii="Bookman Old Style" w:hAnsi="Bookman Old Style"/>
          <w:color w:val="0A0A0A"/>
          <w:sz w:val="24"/>
          <w:szCs w:val="24"/>
        </w:rPr>
      </w:pPr>
      <w:r w:rsidRPr="004E7BB4">
        <w:rPr>
          <w:rFonts w:ascii="Bookman Old Style" w:hAnsi="Bookman Old Style"/>
          <w:color w:val="0A0A0A"/>
          <w:sz w:val="24"/>
          <w:szCs w:val="24"/>
        </w:rPr>
        <w:t xml:space="preserve">Consent Calendar </w:t>
      </w:r>
    </w:p>
    <w:p w14:paraId="2D8C77EE" w14:textId="77777777" w:rsidR="00C759D7" w:rsidRPr="004E7BB4" w:rsidRDefault="00C759D7" w:rsidP="003628FD">
      <w:pPr>
        <w:pStyle w:val="ListParagraph"/>
        <w:numPr>
          <w:ilvl w:val="1"/>
          <w:numId w:val="4"/>
        </w:numPr>
        <w:tabs>
          <w:tab w:val="left" w:pos="360"/>
          <w:tab w:val="left" w:pos="432"/>
        </w:tabs>
        <w:spacing w:after="0" w:line="276" w:lineRule="auto"/>
        <w:contextualSpacing w:val="0"/>
        <w:rPr>
          <w:rFonts w:ascii="Bookman Old Style" w:hAnsi="Bookman Old Style"/>
          <w:color w:val="0A0A0A"/>
          <w:sz w:val="24"/>
          <w:szCs w:val="24"/>
        </w:rPr>
      </w:pPr>
      <w:r w:rsidRPr="004E7BB4">
        <w:rPr>
          <w:rFonts w:ascii="Bookman Old Style" w:hAnsi="Bookman Old Style"/>
          <w:color w:val="0A0A0A"/>
          <w:sz w:val="24"/>
          <w:szCs w:val="24"/>
        </w:rPr>
        <w:t>New Degree- Bachelor of Arts (BA) Degree in Asian American and Asian Studies</w:t>
      </w:r>
    </w:p>
    <w:p w14:paraId="00E1C167" w14:textId="77777777" w:rsidR="00C759D7" w:rsidRPr="004E7BB4" w:rsidRDefault="00C759D7" w:rsidP="003628FD">
      <w:pPr>
        <w:pStyle w:val="ListParagraph"/>
        <w:numPr>
          <w:ilvl w:val="1"/>
          <w:numId w:val="4"/>
        </w:numPr>
        <w:tabs>
          <w:tab w:val="left" w:pos="360"/>
          <w:tab w:val="left" w:pos="432"/>
        </w:tabs>
        <w:spacing w:after="0" w:line="276" w:lineRule="auto"/>
        <w:contextualSpacing w:val="0"/>
        <w:rPr>
          <w:rFonts w:ascii="Bookman Old Style" w:hAnsi="Bookman Old Style"/>
          <w:color w:val="0A0A0A"/>
          <w:sz w:val="24"/>
          <w:szCs w:val="24"/>
        </w:rPr>
      </w:pPr>
      <w:r w:rsidRPr="004E7BB4">
        <w:rPr>
          <w:rFonts w:ascii="Bookman Old Style" w:hAnsi="Bookman Old Style"/>
          <w:color w:val="0A0A0A"/>
          <w:sz w:val="24"/>
          <w:szCs w:val="24"/>
        </w:rPr>
        <w:t xml:space="preserve">New Degree- Bachelor of Science (BS) Degree in Wine Business </w:t>
      </w:r>
    </w:p>
    <w:p w14:paraId="3A00E998" w14:textId="064EBBD4" w:rsidR="00C759D7" w:rsidRDefault="00C759D7" w:rsidP="003628FD">
      <w:pPr>
        <w:pStyle w:val="ListParagraph"/>
        <w:numPr>
          <w:ilvl w:val="1"/>
          <w:numId w:val="4"/>
        </w:numPr>
        <w:tabs>
          <w:tab w:val="left" w:pos="360"/>
          <w:tab w:val="left" w:pos="432"/>
        </w:tabs>
        <w:spacing w:after="0" w:line="276" w:lineRule="auto"/>
        <w:contextualSpacing w:val="0"/>
        <w:rPr>
          <w:rFonts w:ascii="Bookman Old Style" w:hAnsi="Bookman Old Style"/>
          <w:color w:val="0A0A0A"/>
          <w:sz w:val="24"/>
          <w:szCs w:val="24"/>
        </w:rPr>
      </w:pPr>
      <w:r w:rsidRPr="004E7BB4">
        <w:rPr>
          <w:rFonts w:ascii="Bookman Old Style" w:hAnsi="Bookman Old Style"/>
          <w:color w:val="0A0A0A"/>
          <w:sz w:val="24"/>
          <w:szCs w:val="24"/>
        </w:rPr>
        <w:t xml:space="preserve">APM303- Policy on Nepotism. Needed changes to put Jim M. </w:t>
      </w:r>
      <w:proofErr w:type="spellStart"/>
      <w:r w:rsidRPr="004E7BB4">
        <w:rPr>
          <w:rFonts w:ascii="Bookman Old Style" w:hAnsi="Bookman Old Style"/>
          <w:color w:val="0A0A0A"/>
          <w:sz w:val="24"/>
          <w:szCs w:val="24"/>
        </w:rPr>
        <w:t>Schmidtke’s</w:t>
      </w:r>
      <w:proofErr w:type="spellEnd"/>
      <w:r w:rsidRPr="004E7BB4">
        <w:rPr>
          <w:rFonts w:ascii="Bookman Old Style" w:hAnsi="Bookman Old Style"/>
          <w:color w:val="0A0A0A"/>
          <w:sz w:val="24"/>
          <w:szCs w:val="24"/>
        </w:rPr>
        <w:t xml:space="preserve"> name instead of Rudy J. Sanchez</w:t>
      </w:r>
    </w:p>
    <w:p w14:paraId="62DB2160" w14:textId="35D9BC9D" w:rsid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Senator Mulhern</w:t>
      </w:r>
      <w:r w:rsidRPr="003628FD">
        <w:rPr>
          <w:rFonts w:ascii="Bookman Old Style" w:hAnsi="Bookman Old Style"/>
          <w:color w:val="0A0A0A"/>
        </w:rPr>
        <w:t xml:space="preserve"> moved to pull APM 303 o</w:t>
      </w:r>
      <w:r>
        <w:rPr>
          <w:rFonts w:ascii="Bookman Old Style" w:hAnsi="Bookman Old Style"/>
          <w:color w:val="0A0A0A"/>
        </w:rPr>
        <w:t>f</w:t>
      </w:r>
      <w:r w:rsidRPr="003628FD">
        <w:rPr>
          <w:rFonts w:ascii="Bookman Old Style" w:hAnsi="Bookman Old Style"/>
          <w:color w:val="0A0A0A"/>
        </w:rPr>
        <w:t>f the consent calendar due to grammatical error in document.</w:t>
      </w:r>
    </w:p>
    <w:p w14:paraId="7D25ABD2" w14:textId="205B7123" w:rsidR="003628FD" w:rsidRP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Senator Lent</w:t>
      </w:r>
      <w:r>
        <w:rPr>
          <w:rFonts w:ascii="Bookman Old Style" w:hAnsi="Bookman Old Style"/>
          <w:color w:val="0A0A0A"/>
        </w:rPr>
        <w:t xml:space="preserve"> expressed concern that APM 303 is just a memo and not a policy.</w:t>
      </w:r>
    </w:p>
    <w:p w14:paraId="0769DB9A" w14:textId="77777777" w:rsidR="003628FD" w:rsidRPr="003628FD" w:rsidRDefault="003628FD" w:rsidP="003628FD">
      <w:pPr>
        <w:tabs>
          <w:tab w:val="left" w:pos="360"/>
          <w:tab w:val="left" w:pos="432"/>
        </w:tabs>
        <w:spacing w:line="276" w:lineRule="auto"/>
        <w:ind w:left="720"/>
        <w:rPr>
          <w:rFonts w:ascii="Bookman Old Style" w:hAnsi="Bookman Old Style"/>
          <w:i/>
          <w:iCs/>
          <w:color w:val="0A0A0A"/>
        </w:rPr>
      </w:pPr>
      <w:r w:rsidRPr="003628FD">
        <w:rPr>
          <w:rFonts w:ascii="Bookman Old Style" w:hAnsi="Bookman Old Style"/>
          <w:i/>
          <w:iCs/>
          <w:color w:val="0A0A0A"/>
        </w:rPr>
        <w:t>APM 303 pulled and added to agenda.</w:t>
      </w:r>
    </w:p>
    <w:p w14:paraId="031A597F"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p>
    <w:p w14:paraId="24E8199B" w14:textId="55CBD4CE" w:rsidR="003628FD" w:rsidRP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Senator Holyoke</w:t>
      </w:r>
      <w:r w:rsidRPr="003628FD">
        <w:rPr>
          <w:rFonts w:ascii="Bookman Old Style" w:hAnsi="Bookman Old Style"/>
          <w:color w:val="0A0A0A"/>
        </w:rPr>
        <w:t xml:space="preserve">: </w:t>
      </w:r>
      <w:r>
        <w:rPr>
          <w:rFonts w:ascii="Bookman Old Style" w:hAnsi="Bookman Old Style"/>
          <w:color w:val="0A0A0A"/>
        </w:rPr>
        <w:t>T</w:t>
      </w:r>
      <w:r w:rsidRPr="003628FD">
        <w:rPr>
          <w:rFonts w:ascii="Bookman Old Style" w:hAnsi="Bookman Old Style"/>
          <w:color w:val="0A0A0A"/>
        </w:rPr>
        <w:t>here are new degrees on the consent calendar, but we do not have the documents to assess these new degrees, which is unusual.</w:t>
      </w:r>
    </w:p>
    <w:p w14:paraId="772B1930" w14:textId="17475587" w:rsidR="003628FD" w:rsidRP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Vice</w:t>
      </w:r>
      <w:r>
        <w:rPr>
          <w:rFonts w:ascii="Bookman Old Style" w:hAnsi="Bookman Old Style"/>
          <w:b/>
          <w:bCs/>
          <w:color w:val="0A0A0A"/>
        </w:rPr>
        <w:t xml:space="preserve"> </w:t>
      </w:r>
      <w:r w:rsidRPr="003628FD">
        <w:rPr>
          <w:rFonts w:ascii="Bookman Old Style" w:hAnsi="Bookman Old Style"/>
          <w:b/>
          <w:bCs/>
          <w:color w:val="0A0A0A"/>
        </w:rPr>
        <w:t>Chair Crowell</w:t>
      </w:r>
      <w:r w:rsidRPr="003628FD">
        <w:rPr>
          <w:rFonts w:ascii="Bookman Old Style" w:hAnsi="Bookman Old Style"/>
          <w:color w:val="0A0A0A"/>
        </w:rPr>
        <w:t xml:space="preserve">: </w:t>
      </w:r>
      <w:r>
        <w:rPr>
          <w:rFonts w:ascii="Bookman Old Style" w:hAnsi="Bookman Old Style"/>
          <w:color w:val="0A0A0A"/>
        </w:rPr>
        <w:t>T</w:t>
      </w:r>
      <w:r w:rsidRPr="003628FD">
        <w:rPr>
          <w:rFonts w:ascii="Bookman Old Style" w:hAnsi="Bookman Old Style"/>
          <w:color w:val="0A0A0A"/>
        </w:rPr>
        <w:t>he new degrees were approved by curriculum.</w:t>
      </w:r>
    </w:p>
    <w:p w14:paraId="4B723B07"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p>
    <w:p w14:paraId="784F474B" w14:textId="36646506" w:rsidR="003628FD" w:rsidRPr="003628FD" w:rsidRDefault="003628FD" w:rsidP="003628FD">
      <w:pPr>
        <w:tabs>
          <w:tab w:val="left" w:pos="360"/>
          <w:tab w:val="left" w:pos="432"/>
        </w:tabs>
        <w:spacing w:line="276" w:lineRule="auto"/>
        <w:ind w:left="720"/>
        <w:rPr>
          <w:rFonts w:ascii="Bookman Old Style" w:hAnsi="Bookman Old Style"/>
          <w:i/>
          <w:iCs/>
          <w:color w:val="0A0A0A"/>
        </w:rPr>
      </w:pPr>
      <w:r w:rsidRPr="003628FD">
        <w:rPr>
          <w:rFonts w:ascii="Bookman Old Style" w:hAnsi="Bookman Old Style"/>
          <w:i/>
          <w:iCs/>
          <w:color w:val="0A0A0A"/>
        </w:rPr>
        <w:t>Items a and b on consent calendar approved.</w:t>
      </w:r>
    </w:p>
    <w:p w14:paraId="146EFA97"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p>
    <w:p w14:paraId="00902D87"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 xml:space="preserve">Senator </w:t>
      </w:r>
      <w:proofErr w:type="spellStart"/>
      <w:r w:rsidRPr="003628FD">
        <w:rPr>
          <w:rFonts w:ascii="Bookman Old Style" w:hAnsi="Bookman Old Style"/>
          <w:b/>
          <w:bCs/>
          <w:color w:val="0A0A0A"/>
        </w:rPr>
        <w:t>Stillmaker</w:t>
      </w:r>
      <w:proofErr w:type="spellEnd"/>
      <w:r w:rsidRPr="003628FD">
        <w:rPr>
          <w:rFonts w:ascii="Bookman Old Style" w:hAnsi="Bookman Old Style"/>
          <w:color w:val="0A0A0A"/>
        </w:rPr>
        <w:t xml:space="preserve"> made a motion to move APM 303 to the top of agenda.</w:t>
      </w:r>
    </w:p>
    <w:p w14:paraId="362F5023" w14:textId="64E965FB" w:rsidR="003628FD" w:rsidRPr="003628FD" w:rsidRDefault="003628FD" w:rsidP="003628FD">
      <w:pPr>
        <w:tabs>
          <w:tab w:val="left" w:pos="360"/>
          <w:tab w:val="left" w:pos="432"/>
        </w:tabs>
        <w:ind w:left="720"/>
        <w:rPr>
          <w:rFonts w:ascii="Bookman Old Style" w:hAnsi="Bookman Old Style"/>
          <w:i/>
          <w:iCs/>
          <w:color w:val="0A0A0A"/>
        </w:rPr>
      </w:pPr>
      <w:r w:rsidRPr="003628FD">
        <w:rPr>
          <w:rFonts w:ascii="Bookman Old Style" w:hAnsi="Bookman Old Style"/>
          <w:i/>
          <w:iCs/>
          <w:color w:val="0A0A0A"/>
        </w:rPr>
        <w:t>Motion to move APM 303 to top of agenda</w:t>
      </w:r>
    </w:p>
    <w:p w14:paraId="68FA40F9" w14:textId="1B2BCBAB" w:rsidR="003628FD" w:rsidRDefault="003628FD" w:rsidP="003628FD">
      <w:pPr>
        <w:tabs>
          <w:tab w:val="left" w:pos="360"/>
          <w:tab w:val="left" w:pos="432"/>
        </w:tabs>
        <w:ind w:left="720"/>
        <w:rPr>
          <w:rFonts w:ascii="Bookman Old Style" w:hAnsi="Bookman Old Style"/>
          <w:i/>
          <w:iCs/>
          <w:color w:val="0A0A0A"/>
        </w:rPr>
      </w:pPr>
      <w:r w:rsidRPr="003628FD">
        <w:rPr>
          <w:rFonts w:ascii="Bookman Old Style" w:hAnsi="Bookman Old Style"/>
          <w:i/>
          <w:iCs/>
          <w:color w:val="0A0A0A"/>
        </w:rPr>
        <w:t>Seconded</w:t>
      </w:r>
    </w:p>
    <w:p w14:paraId="7A3131D7" w14:textId="6195A2BA" w:rsidR="003628FD" w:rsidRPr="003628FD" w:rsidRDefault="003628FD" w:rsidP="003628FD">
      <w:pPr>
        <w:tabs>
          <w:tab w:val="left" w:pos="360"/>
          <w:tab w:val="left" w:pos="432"/>
        </w:tabs>
        <w:ind w:left="720"/>
        <w:rPr>
          <w:rFonts w:ascii="Bookman Old Style" w:hAnsi="Bookman Old Style"/>
          <w:i/>
          <w:iCs/>
          <w:color w:val="0A0A0A"/>
        </w:rPr>
      </w:pPr>
      <w:r>
        <w:rPr>
          <w:rFonts w:ascii="Bookman Old Style" w:hAnsi="Bookman Old Style"/>
          <w:i/>
          <w:iCs/>
          <w:color w:val="0A0A0A"/>
        </w:rPr>
        <w:t>Motion to move APM 303 to top of agenda: approved</w:t>
      </w:r>
    </w:p>
    <w:p w14:paraId="50221C1E"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p>
    <w:p w14:paraId="479D8231"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 xml:space="preserve">Senator </w:t>
      </w:r>
      <w:proofErr w:type="spellStart"/>
      <w:r w:rsidRPr="003628FD">
        <w:rPr>
          <w:rFonts w:ascii="Bookman Old Style" w:hAnsi="Bookman Old Style"/>
          <w:b/>
          <w:bCs/>
          <w:color w:val="0A0A0A"/>
        </w:rPr>
        <w:t>Stillmaker</w:t>
      </w:r>
      <w:proofErr w:type="spellEnd"/>
      <w:r w:rsidRPr="003628FD">
        <w:rPr>
          <w:rFonts w:ascii="Bookman Old Style" w:hAnsi="Bookman Old Style"/>
          <w:color w:val="0A0A0A"/>
        </w:rPr>
        <w:t xml:space="preserve"> made a motion to send APM 303 to the Personnel Committee.</w:t>
      </w:r>
    </w:p>
    <w:p w14:paraId="702A3DFC" w14:textId="3751FF20" w:rsidR="003628FD" w:rsidRDefault="003628FD" w:rsidP="003628FD">
      <w:pPr>
        <w:tabs>
          <w:tab w:val="left" w:pos="360"/>
          <w:tab w:val="left" w:pos="432"/>
        </w:tabs>
        <w:spacing w:line="276" w:lineRule="auto"/>
        <w:ind w:left="720"/>
        <w:rPr>
          <w:rFonts w:ascii="Bookman Old Style" w:hAnsi="Bookman Old Style"/>
          <w:color w:val="0A0A0A"/>
        </w:rPr>
      </w:pPr>
    </w:p>
    <w:p w14:paraId="5FB54757" w14:textId="56EE4003" w:rsidR="003628FD" w:rsidRDefault="003628FD" w:rsidP="003628FD">
      <w:pPr>
        <w:tabs>
          <w:tab w:val="left" w:pos="360"/>
          <w:tab w:val="left" w:pos="432"/>
        </w:tabs>
        <w:spacing w:line="276" w:lineRule="auto"/>
        <w:ind w:left="720"/>
        <w:rPr>
          <w:rFonts w:ascii="Bookman Old Style" w:hAnsi="Bookman Old Style"/>
          <w:i/>
          <w:iCs/>
          <w:color w:val="0A0A0A"/>
        </w:rPr>
      </w:pPr>
      <w:r>
        <w:rPr>
          <w:rFonts w:ascii="Bookman Old Style" w:hAnsi="Bookman Old Style"/>
          <w:i/>
          <w:iCs/>
          <w:color w:val="0A0A0A"/>
        </w:rPr>
        <w:t>Motion to send APM 303 to Personnel Committee</w:t>
      </w:r>
    </w:p>
    <w:p w14:paraId="0D1AA582" w14:textId="7660DAB6" w:rsidR="003628FD" w:rsidRDefault="003628FD" w:rsidP="003628FD">
      <w:pPr>
        <w:tabs>
          <w:tab w:val="left" w:pos="360"/>
          <w:tab w:val="left" w:pos="432"/>
        </w:tabs>
        <w:spacing w:line="276" w:lineRule="auto"/>
        <w:ind w:left="720"/>
        <w:rPr>
          <w:rFonts w:ascii="Bookman Old Style" w:hAnsi="Bookman Old Style"/>
          <w:i/>
          <w:iCs/>
          <w:color w:val="0A0A0A"/>
        </w:rPr>
      </w:pPr>
      <w:r>
        <w:rPr>
          <w:rFonts w:ascii="Bookman Old Style" w:hAnsi="Bookman Old Style"/>
          <w:i/>
          <w:iCs/>
          <w:color w:val="0A0A0A"/>
        </w:rPr>
        <w:t>Seconded</w:t>
      </w:r>
    </w:p>
    <w:p w14:paraId="7CB35CAB" w14:textId="44909DC0" w:rsidR="003628FD" w:rsidRDefault="003628FD" w:rsidP="003628FD">
      <w:pPr>
        <w:tabs>
          <w:tab w:val="left" w:pos="360"/>
          <w:tab w:val="left" w:pos="432"/>
        </w:tabs>
        <w:spacing w:line="276" w:lineRule="auto"/>
        <w:ind w:left="720"/>
        <w:rPr>
          <w:rFonts w:ascii="Bookman Old Style" w:hAnsi="Bookman Old Style"/>
          <w:i/>
          <w:iCs/>
          <w:color w:val="0A0A0A"/>
        </w:rPr>
      </w:pPr>
      <w:r>
        <w:rPr>
          <w:rFonts w:ascii="Bookman Old Style" w:hAnsi="Bookman Old Style"/>
          <w:i/>
          <w:iCs/>
          <w:color w:val="0A0A0A"/>
        </w:rPr>
        <w:t>Motion to send APM 303 to Personnel Committee: approved</w:t>
      </w:r>
    </w:p>
    <w:p w14:paraId="7B00A2F7" w14:textId="77777777" w:rsidR="003628FD" w:rsidRPr="003628FD" w:rsidRDefault="003628FD" w:rsidP="003628FD">
      <w:pPr>
        <w:tabs>
          <w:tab w:val="left" w:pos="360"/>
          <w:tab w:val="left" w:pos="432"/>
        </w:tabs>
        <w:spacing w:line="276" w:lineRule="auto"/>
        <w:ind w:left="720"/>
        <w:rPr>
          <w:rFonts w:ascii="Bookman Old Style" w:hAnsi="Bookman Old Style"/>
          <w:i/>
          <w:iCs/>
          <w:color w:val="0A0A0A"/>
        </w:rPr>
      </w:pPr>
    </w:p>
    <w:p w14:paraId="1F98D467" w14:textId="5202DF36" w:rsidR="003628FD"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 xml:space="preserve">Senator </w:t>
      </w:r>
      <w:proofErr w:type="spellStart"/>
      <w:r w:rsidRPr="003628FD">
        <w:rPr>
          <w:rFonts w:ascii="Bookman Old Style" w:hAnsi="Bookman Old Style"/>
          <w:b/>
          <w:bCs/>
          <w:color w:val="0A0A0A"/>
        </w:rPr>
        <w:t>Kensinger</w:t>
      </w:r>
      <w:proofErr w:type="spellEnd"/>
      <w:r w:rsidRPr="003628FD">
        <w:rPr>
          <w:rFonts w:ascii="Bookman Old Style" w:hAnsi="Bookman Old Style"/>
          <w:color w:val="0A0A0A"/>
        </w:rPr>
        <w:t xml:space="preserve"> had a question for </w:t>
      </w:r>
      <w:r w:rsidRPr="003628FD">
        <w:rPr>
          <w:rFonts w:ascii="Bookman Old Style" w:hAnsi="Bookman Old Style"/>
          <w:b/>
          <w:bCs/>
          <w:color w:val="0A0A0A"/>
        </w:rPr>
        <w:t xml:space="preserve">AVP </w:t>
      </w:r>
      <w:proofErr w:type="spellStart"/>
      <w:r w:rsidRPr="003628FD">
        <w:rPr>
          <w:rFonts w:ascii="Bookman Old Style" w:hAnsi="Bookman Old Style"/>
          <w:b/>
          <w:bCs/>
          <w:color w:val="0A0A0A"/>
        </w:rPr>
        <w:t>Schmidtke</w:t>
      </w:r>
      <w:proofErr w:type="spellEnd"/>
      <w:r w:rsidRPr="003628FD">
        <w:rPr>
          <w:rFonts w:ascii="Bookman Old Style" w:hAnsi="Bookman Old Style"/>
          <w:color w:val="0A0A0A"/>
        </w:rPr>
        <w:t xml:space="preserve">: </w:t>
      </w:r>
      <w:r>
        <w:rPr>
          <w:rFonts w:ascii="Bookman Old Style" w:hAnsi="Bookman Old Style"/>
          <w:color w:val="0A0A0A"/>
        </w:rPr>
        <w:t>I</w:t>
      </w:r>
      <w:r w:rsidRPr="003628FD">
        <w:rPr>
          <w:rFonts w:ascii="Bookman Old Style" w:hAnsi="Bookman Old Style"/>
          <w:color w:val="0A0A0A"/>
        </w:rPr>
        <w:t>s the name change all there is to it?</w:t>
      </w:r>
    </w:p>
    <w:p w14:paraId="533A0431" w14:textId="77777777" w:rsidR="003628FD" w:rsidRPr="003628FD" w:rsidRDefault="003628FD" w:rsidP="003628FD">
      <w:pPr>
        <w:tabs>
          <w:tab w:val="left" w:pos="360"/>
          <w:tab w:val="left" w:pos="432"/>
        </w:tabs>
        <w:spacing w:line="276" w:lineRule="auto"/>
        <w:ind w:left="720"/>
        <w:rPr>
          <w:rFonts w:ascii="Bookman Old Style" w:hAnsi="Bookman Old Style"/>
          <w:color w:val="0A0A0A"/>
        </w:rPr>
      </w:pPr>
    </w:p>
    <w:p w14:paraId="15886DA3" w14:textId="15138094" w:rsidR="00C759D7" w:rsidRDefault="003628FD" w:rsidP="003628FD">
      <w:pPr>
        <w:tabs>
          <w:tab w:val="left" w:pos="360"/>
          <w:tab w:val="left" w:pos="432"/>
        </w:tabs>
        <w:spacing w:line="276" w:lineRule="auto"/>
        <w:ind w:left="720"/>
        <w:rPr>
          <w:rFonts w:ascii="Bookman Old Style" w:hAnsi="Bookman Old Style"/>
          <w:color w:val="0A0A0A"/>
        </w:rPr>
      </w:pPr>
      <w:r w:rsidRPr="003628FD">
        <w:rPr>
          <w:rFonts w:ascii="Bookman Old Style" w:hAnsi="Bookman Old Style"/>
          <w:b/>
          <w:bCs/>
          <w:color w:val="0A0A0A"/>
        </w:rPr>
        <w:t xml:space="preserve">AVP </w:t>
      </w:r>
      <w:proofErr w:type="spellStart"/>
      <w:r w:rsidRPr="003628FD">
        <w:rPr>
          <w:rFonts w:ascii="Bookman Old Style" w:hAnsi="Bookman Old Style"/>
          <w:b/>
          <w:bCs/>
          <w:color w:val="0A0A0A"/>
        </w:rPr>
        <w:t>Schmidtke</w:t>
      </w:r>
      <w:proofErr w:type="spellEnd"/>
      <w:r w:rsidRPr="003628FD">
        <w:rPr>
          <w:rFonts w:ascii="Bookman Old Style" w:hAnsi="Bookman Old Style"/>
          <w:color w:val="0A0A0A"/>
        </w:rPr>
        <w:t xml:space="preserve">: </w:t>
      </w:r>
      <w:r>
        <w:rPr>
          <w:rFonts w:ascii="Bookman Old Style" w:hAnsi="Bookman Old Style"/>
          <w:color w:val="0A0A0A"/>
        </w:rPr>
        <w:t>Y</w:t>
      </w:r>
      <w:r w:rsidRPr="003628FD">
        <w:rPr>
          <w:rFonts w:ascii="Bookman Old Style" w:hAnsi="Bookman Old Style"/>
          <w:color w:val="0A0A0A"/>
        </w:rPr>
        <w:t>es.</w:t>
      </w:r>
    </w:p>
    <w:p w14:paraId="19DDBAC7" w14:textId="77777777" w:rsidR="003628FD" w:rsidRPr="00C759D7" w:rsidRDefault="003628FD" w:rsidP="003628FD">
      <w:pPr>
        <w:tabs>
          <w:tab w:val="left" w:pos="360"/>
          <w:tab w:val="left" w:pos="432"/>
        </w:tabs>
        <w:spacing w:line="276" w:lineRule="auto"/>
        <w:ind w:left="720"/>
        <w:rPr>
          <w:rFonts w:ascii="Bookman Old Style" w:hAnsi="Bookman Old Style"/>
          <w:color w:val="0A0A0A"/>
        </w:rPr>
      </w:pPr>
    </w:p>
    <w:p w14:paraId="0EDCC08F" w14:textId="77777777" w:rsidR="00872229" w:rsidRPr="00C759D7" w:rsidRDefault="00872229" w:rsidP="003628FD">
      <w:pPr>
        <w:pStyle w:val="NormalWeb"/>
        <w:numPr>
          <w:ilvl w:val="0"/>
          <w:numId w:val="4"/>
        </w:numPr>
        <w:spacing w:before="0" w:beforeAutospacing="0" w:after="0" w:afterAutospacing="0"/>
        <w:textAlignment w:val="baseline"/>
        <w:rPr>
          <w:rFonts w:ascii="Bookman Old Style" w:hAnsi="Bookman Old Style"/>
          <w:color w:val="000000"/>
        </w:rPr>
      </w:pPr>
      <w:r w:rsidRPr="00C759D7">
        <w:rPr>
          <w:rFonts w:ascii="Bookman Old Style" w:hAnsi="Bookman Old Style"/>
          <w:color w:val="000000"/>
        </w:rPr>
        <w:t>APM 327 - Policy on Promotion. Second reading.</w:t>
      </w:r>
    </w:p>
    <w:p w14:paraId="10510295" w14:textId="14B9C54B" w:rsidR="00872229" w:rsidRPr="00C759D7" w:rsidRDefault="00872229" w:rsidP="003628FD">
      <w:pPr>
        <w:ind w:left="720"/>
        <w:rPr>
          <w:rFonts w:ascii="Bookman Old Style" w:hAnsi="Bookman Old Style"/>
          <w:b/>
          <w:bCs/>
        </w:rPr>
      </w:pPr>
    </w:p>
    <w:p w14:paraId="7A7FD9BE" w14:textId="77D9D022" w:rsidR="003628FD" w:rsidRDefault="003628FD" w:rsidP="003628FD">
      <w:pPr>
        <w:ind w:left="720"/>
        <w:rPr>
          <w:rFonts w:ascii="Bookman Old Style" w:hAnsi="Bookman Old Style"/>
        </w:rPr>
      </w:pPr>
      <w:r w:rsidRPr="003628FD">
        <w:rPr>
          <w:rFonts w:ascii="Bookman Old Style" w:hAnsi="Bookman Old Style"/>
          <w:b/>
          <w:bCs/>
        </w:rPr>
        <w:t xml:space="preserve">Senator </w:t>
      </w:r>
      <w:proofErr w:type="spellStart"/>
      <w:r w:rsidRPr="003628FD">
        <w:rPr>
          <w:rFonts w:ascii="Bookman Old Style" w:hAnsi="Bookman Old Style"/>
          <w:b/>
          <w:bCs/>
        </w:rPr>
        <w:t>Kensinger</w:t>
      </w:r>
      <w:proofErr w:type="spellEnd"/>
      <w:r w:rsidRPr="003628FD">
        <w:rPr>
          <w:rFonts w:ascii="Bookman Old Style" w:hAnsi="Bookman Old Style"/>
        </w:rPr>
        <w:t xml:space="preserve"> asked </w:t>
      </w:r>
      <w:r w:rsidRPr="003628FD">
        <w:rPr>
          <w:rFonts w:ascii="Bookman Old Style" w:hAnsi="Bookman Old Style"/>
          <w:b/>
          <w:bCs/>
        </w:rPr>
        <w:t>Chair Low</w:t>
      </w:r>
      <w:r w:rsidRPr="003628FD">
        <w:rPr>
          <w:rFonts w:ascii="Bookman Old Style" w:hAnsi="Bookman Old Style"/>
        </w:rPr>
        <w:t xml:space="preserve"> to remind the </w:t>
      </w:r>
      <w:r>
        <w:rPr>
          <w:rFonts w:ascii="Bookman Old Style" w:hAnsi="Bookman Old Style"/>
        </w:rPr>
        <w:t>Se</w:t>
      </w:r>
      <w:r w:rsidRPr="003628FD">
        <w:rPr>
          <w:rFonts w:ascii="Bookman Old Style" w:hAnsi="Bookman Old Style"/>
        </w:rPr>
        <w:t>nate of the changes that had been made in senate so far.</w:t>
      </w:r>
    </w:p>
    <w:p w14:paraId="7A129512" w14:textId="77777777" w:rsidR="003628FD" w:rsidRPr="003628FD" w:rsidRDefault="003628FD" w:rsidP="003628FD">
      <w:pPr>
        <w:ind w:left="720"/>
        <w:rPr>
          <w:rFonts w:ascii="Bookman Old Style" w:hAnsi="Bookman Old Style"/>
        </w:rPr>
      </w:pPr>
    </w:p>
    <w:p w14:paraId="15D13D12" w14:textId="2E1E82DE" w:rsidR="003628FD" w:rsidRPr="003628FD" w:rsidRDefault="003628FD" w:rsidP="003628FD">
      <w:pPr>
        <w:ind w:left="720"/>
        <w:rPr>
          <w:rFonts w:ascii="Bookman Old Style" w:hAnsi="Bookman Old Style"/>
        </w:rPr>
      </w:pPr>
      <w:r w:rsidRPr="003628FD">
        <w:rPr>
          <w:rFonts w:ascii="Bookman Old Style" w:hAnsi="Bookman Old Style"/>
          <w:b/>
          <w:bCs/>
        </w:rPr>
        <w:t>Chair Low</w:t>
      </w:r>
      <w:r w:rsidRPr="003628FD">
        <w:rPr>
          <w:rFonts w:ascii="Bookman Old Style" w:hAnsi="Bookman Old Style"/>
        </w:rPr>
        <w:t xml:space="preserve"> reminded the </w:t>
      </w:r>
      <w:r>
        <w:rPr>
          <w:rFonts w:ascii="Bookman Old Style" w:hAnsi="Bookman Old Style"/>
        </w:rPr>
        <w:t>S</w:t>
      </w:r>
      <w:r w:rsidRPr="003628FD">
        <w:rPr>
          <w:rFonts w:ascii="Bookman Old Style" w:hAnsi="Bookman Old Style"/>
        </w:rPr>
        <w:t>enate that the objective of the policy changes was to give more decision making to departments and to reduce burn out among Associate Professor</w:t>
      </w:r>
      <w:r>
        <w:rPr>
          <w:rFonts w:ascii="Bookman Old Style" w:hAnsi="Bookman Old Style"/>
        </w:rPr>
        <w:t>s</w:t>
      </w:r>
      <w:r w:rsidRPr="003628FD">
        <w:rPr>
          <w:rFonts w:ascii="Bookman Old Style" w:hAnsi="Bookman Old Style"/>
        </w:rPr>
        <w:t xml:space="preserve">. He referred to the </w:t>
      </w:r>
      <w:r>
        <w:rPr>
          <w:rFonts w:ascii="Bookman Old Style" w:hAnsi="Bookman Old Style"/>
        </w:rPr>
        <w:t>S</w:t>
      </w:r>
      <w:r w:rsidRPr="003628FD">
        <w:rPr>
          <w:rFonts w:ascii="Bookman Old Style" w:hAnsi="Bookman Old Style"/>
        </w:rPr>
        <w:t xml:space="preserve">enate minutes for a summary of the changes made in the </w:t>
      </w:r>
      <w:r>
        <w:rPr>
          <w:rFonts w:ascii="Bookman Old Style" w:hAnsi="Bookman Old Style"/>
        </w:rPr>
        <w:t>S</w:t>
      </w:r>
      <w:r w:rsidRPr="003628FD">
        <w:rPr>
          <w:rFonts w:ascii="Bookman Old Style" w:hAnsi="Bookman Old Style"/>
        </w:rPr>
        <w:t>enate.</w:t>
      </w:r>
    </w:p>
    <w:p w14:paraId="17209683" w14:textId="77777777" w:rsidR="003628FD" w:rsidRPr="003628FD" w:rsidRDefault="003628FD" w:rsidP="003628FD">
      <w:pPr>
        <w:ind w:left="720"/>
        <w:rPr>
          <w:rFonts w:ascii="Bookman Old Style" w:hAnsi="Bookman Old Style"/>
        </w:rPr>
      </w:pPr>
    </w:p>
    <w:p w14:paraId="583AD131" w14:textId="77777777" w:rsidR="003628FD" w:rsidRPr="003628FD" w:rsidRDefault="003628FD" w:rsidP="003628FD">
      <w:pPr>
        <w:ind w:left="720"/>
        <w:rPr>
          <w:rFonts w:ascii="Bookman Old Style" w:hAnsi="Bookman Old Style"/>
        </w:rPr>
      </w:pPr>
      <w:r w:rsidRPr="003628FD">
        <w:rPr>
          <w:rFonts w:ascii="Bookman Old Style" w:hAnsi="Bookman Old Style"/>
          <w:b/>
          <w:bCs/>
        </w:rPr>
        <w:t xml:space="preserve">Senator </w:t>
      </w:r>
      <w:proofErr w:type="spellStart"/>
      <w:r w:rsidRPr="003628FD">
        <w:rPr>
          <w:rFonts w:ascii="Bookman Old Style" w:hAnsi="Bookman Old Style"/>
          <w:b/>
          <w:bCs/>
        </w:rPr>
        <w:t>Kensinger</w:t>
      </w:r>
      <w:proofErr w:type="spellEnd"/>
      <w:r w:rsidRPr="003628FD">
        <w:rPr>
          <w:rFonts w:ascii="Bookman Old Style" w:hAnsi="Bookman Old Style"/>
        </w:rPr>
        <w:t xml:space="preserve"> offered an amendment on service as department chair:</w:t>
      </w:r>
    </w:p>
    <w:p w14:paraId="187589C4" w14:textId="77777777" w:rsidR="009E2C0F" w:rsidRDefault="009E2C0F" w:rsidP="003628FD">
      <w:pPr>
        <w:ind w:left="720"/>
        <w:rPr>
          <w:rFonts w:ascii="Bookman Old Style" w:hAnsi="Bookman Old Style"/>
        </w:rPr>
      </w:pPr>
    </w:p>
    <w:p w14:paraId="352FF481" w14:textId="77777777" w:rsidR="009E2C0F" w:rsidRDefault="009E2C0F" w:rsidP="003628FD">
      <w:pPr>
        <w:ind w:left="720"/>
        <w:rPr>
          <w:rFonts w:ascii="Bookman Old Style" w:hAnsi="Bookman Old Style"/>
          <w:i/>
          <w:iCs/>
        </w:rPr>
      </w:pPr>
      <w:r>
        <w:rPr>
          <w:rFonts w:ascii="Bookman Old Style" w:hAnsi="Bookman Old Style"/>
          <w:i/>
          <w:iCs/>
        </w:rPr>
        <w:t>Motion to amend APM 327 Section III.E</w:t>
      </w:r>
    </w:p>
    <w:p w14:paraId="41A277B5" w14:textId="77777777" w:rsidR="009E2C0F" w:rsidRDefault="009E2C0F" w:rsidP="003628FD">
      <w:pPr>
        <w:ind w:left="720"/>
        <w:rPr>
          <w:rFonts w:ascii="Bookman Old Style" w:hAnsi="Bookman Old Style"/>
          <w:i/>
          <w:iCs/>
        </w:rPr>
      </w:pPr>
      <w:r>
        <w:rPr>
          <w:rFonts w:ascii="Bookman Old Style" w:hAnsi="Bookman Old Style"/>
          <w:i/>
          <w:iCs/>
        </w:rPr>
        <w:t>Second</w:t>
      </w:r>
    </w:p>
    <w:p w14:paraId="29F5894F" w14:textId="77777777" w:rsidR="009E2C0F" w:rsidRDefault="009E2C0F" w:rsidP="003628FD">
      <w:pPr>
        <w:ind w:left="720"/>
        <w:rPr>
          <w:rFonts w:ascii="Bookman Old Style" w:hAnsi="Bookman Old Style"/>
          <w:i/>
          <w:iCs/>
        </w:rPr>
      </w:pPr>
    </w:p>
    <w:p w14:paraId="63782814" w14:textId="10D72D67" w:rsidR="003628FD" w:rsidRPr="003628FD" w:rsidRDefault="003628FD" w:rsidP="003628FD">
      <w:pPr>
        <w:ind w:left="720"/>
        <w:rPr>
          <w:rFonts w:ascii="Bookman Old Style" w:hAnsi="Bookman Old Style"/>
        </w:rPr>
      </w:pPr>
      <w:r w:rsidRPr="003628FD">
        <w:rPr>
          <w:rFonts w:ascii="Bookman Old Style" w:hAnsi="Bookman Old Style"/>
        </w:rPr>
        <w:t>Part III, new section E: Add new sentence at the end of section last paragraph that states:</w:t>
      </w:r>
    </w:p>
    <w:p w14:paraId="13A67AF5" w14:textId="77777777" w:rsidR="003628FD" w:rsidRPr="003628FD" w:rsidRDefault="003628FD" w:rsidP="003628FD">
      <w:pPr>
        <w:ind w:left="720"/>
        <w:rPr>
          <w:rFonts w:ascii="Bookman Old Style" w:hAnsi="Bookman Old Style"/>
        </w:rPr>
      </w:pPr>
      <w:r w:rsidRPr="003628FD">
        <w:rPr>
          <w:rFonts w:ascii="Bookman Old Style" w:hAnsi="Bookman Old Style"/>
        </w:rPr>
        <w:lastRenderedPageBreak/>
        <w:t>“A file showing evidence of successful service as a department or program chair for a number of years while at the Associate Professor level should be considered by all parties as a sign of, at minimum, satisfactory service, and when done well, exceptional service.  Serving as department or program chair while and Associate Professor should also be weighed heavily by committees in assessing scholarly accomplishments.”</w:t>
      </w:r>
    </w:p>
    <w:p w14:paraId="74C7CDDC" w14:textId="77777777" w:rsidR="003628FD" w:rsidRPr="003628FD" w:rsidRDefault="003628FD" w:rsidP="003628FD">
      <w:pPr>
        <w:ind w:left="720"/>
        <w:rPr>
          <w:rFonts w:ascii="Bookman Old Style" w:hAnsi="Bookman Old Style"/>
        </w:rPr>
      </w:pPr>
    </w:p>
    <w:p w14:paraId="30316E5A" w14:textId="77777777" w:rsidR="003628FD" w:rsidRPr="003628FD" w:rsidRDefault="003628FD" w:rsidP="003628FD">
      <w:pPr>
        <w:ind w:left="720"/>
        <w:rPr>
          <w:rFonts w:ascii="Bookman Old Style" w:hAnsi="Bookman Old Style"/>
        </w:rPr>
      </w:pPr>
    </w:p>
    <w:p w14:paraId="73634F3B" w14:textId="0821EF1B" w:rsidR="003628FD" w:rsidRPr="003628FD" w:rsidRDefault="003628FD" w:rsidP="003628FD">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Stillmaker</w:t>
      </w:r>
      <w:proofErr w:type="spellEnd"/>
      <w:r w:rsidRPr="003628FD">
        <w:rPr>
          <w:rFonts w:ascii="Bookman Old Style" w:hAnsi="Bookman Old Style"/>
        </w:rPr>
        <w:t xml:space="preserve">: </w:t>
      </w:r>
      <w:r w:rsidR="009E2C0F">
        <w:rPr>
          <w:rFonts w:ascii="Bookman Old Style" w:hAnsi="Bookman Old Style"/>
        </w:rPr>
        <w:t>L</w:t>
      </w:r>
      <w:r w:rsidRPr="003628FD">
        <w:rPr>
          <w:rFonts w:ascii="Bookman Old Style" w:hAnsi="Bookman Old Style"/>
        </w:rPr>
        <w:t xml:space="preserve">ike this </w:t>
      </w:r>
      <w:proofErr w:type="gramStart"/>
      <w:r w:rsidRPr="003628FD">
        <w:rPr>
          <w:rFonts w:ascii="Bookman Old Style" w:hAnsi="Bookman Old Style"/>
        </w:rPr>
        <w:t>idea, but</w:t>
      </w:r>
      <w:proofErr w:type="gramEnd"/>
      <w:r w:rsidRPr="003628FD">
        <w:rPr>
          <w:rFonts w:ascii="Bookman Old Style" w:hAnsi="Bookman Old Style"/>
        </w:rPr>
        <w:t xml:space="preserve"> offered friendly amendment: it should be department chair and program coordinator.</w:t>
      </w:r>
    </w:p>
    <w:p w14:paraId="302E2EB5" w14:textId="77777777" w:rsidR="009E2C0F" w:rsidRDefault="009E2C0F" w:rsidP="003628FD">
      <w:pPr>
        <w:ind w:left="720"/>
        <w:rPr>
          <w:rFonts w:ascii="Bookman Old Style" w:hAnsi="Bookman Old Style"/>
        </w:rPr>
      </w:pPr>
    </w:p>
    <w:p w14:paraId="1F989BEC" w14:textId="77777777" w:rsidR="009E2C0F" w:rsidRDefault="009E2C0F" w:rsidP="003628FD">
      <w:pPr>
        <w:ind w:left="720"/>
        <w:rPr>
          <w:rFonts w:ascii="Bookman Old Style" w:hAnsi="Bookman Old Style"/>
          <w:i/>
          <w:iCs/>
        </w:rPr>
      </w:pPr>
      <w:r>
        <w:rPr>
          <w:rFonts w:ascii="Bookman Old Style" w:hAnsi="Bookman Old Style"/>
          <w:i/>
          <w:iCs/>
        </w:rPr>
        <w:t>Friendly amendment accepted</w:t>
      </w:r>
    </w:p>
    <w:p w14:paraId="43E370C9" w14:textId="0F6B39E4" w:rsidR="003628FD" w:rsidRPr="003628FD" w:rsidRDefault="003628FD" w:rsidP="003628FD">
      <w:pPr>
        <w:ind w:left="720"/>
        <w:rPr>
          <w:rFonts w:ascii="Bookman Old Style" w:hAnsi="Bookman Old Style"/>
        </w:rPr>
      </w:pPr>
      <w:r w:rsidRPr="003628FD">
        <w:rPr>
          <w:rFonts w:ascii="Bookman Old Style" w:hAnsi="Bookman Old Style"/>
        </w:rPr>
        <w:t xml:space="preserve"> </w:t>
      </w:r>
    </w:p>
    <w:p w14:paraId="076AADA8" w14:textId="672EABD2" w:rsidR="003628FD" w:rsidRPr="003628FD" w:rsidRDefault="003628FD" w:rsidP="003628FD">
      <w:pPr>
        <w:ind w:left="720"/>
        <w:rPr>
          <w:rFonts w:ascii="Bookman Old Style" w:hAnsi="Bookman Old Style"/>
        </w:rPr>
      </w:pPr>
      <w:r w:rsidRPr="003628FD">
        <w:rPr>
          <w:rFonts w:ascii="Bookman Old Style" w:hAnsi="Bookman Old Style"/>
        </w:rPr>
        <w:t xml:space="preserve">“A file showing evidence of successful service as a department chair or program coordinator for a number of years while at the Associate Professor level should be considered by all parties as a sign of, at minimum, satisfactory service, and when done well, exceptional service.  Serving as department or program </w:t>
      </w:r>
      <w:r w:rsidR="007A04A2">
        <w:rPr>
          <w:rFonts w:ascii="Bookman Old Style" w:hAnsi="Bookman Old Style"/>
        </w:rPr>
        <w:t>coordinator</w:t>
      </w:r>
      <w:r w:rsidR="007A04A2" w:rsidRPr="003628FD">
        <w:rPr>
          <w:rFonts w:ascii="Bookman Old Style" w:hAnsi="Bookman Old Style"/>
        </w:rPr>
        <w:t xml:space="preserve"> </w:t>
      </w:r>
      <w:r w:rsidRPr="003628FD">
        <w:rPr>
          <w:rFonts w:ascii="Bookman Old Style" w:hAnsi="Bookman Old Style"/>
        </w:rPr>
        <w:t>while and Associate Professor should also be weighed heavily by committees in assessing scholarly accomplishments.”</w:t>
      </w:r>
    </w:p>
    <w:p w14:paraId="2294C952" w14:textId="77777777" w:rsidR="003628FD" w:rsidRPr="003628FD" w:rsidRDefault="003628FD" w:rsidP="003628FD">
      <w:pPr>
        <w:ind w:left="720"/>
        <w:rPr>
          <w:rFonts w:ascii="Bookman Old Style" w:hAnsi="Bookman Old Style"/>
        </w:rPr>
      </w:pPr>
    </w:p>
    <w:p w14:paraId="40FC069C" w14:textId="33CF1371" w:rsidR="003628FD" w:rsidRDefault="003628FD" w:rsidP="003628FD">
      <w:pPr>
        <w:ind w:left="720"/>
        <w:rPr>
          <w:rFonts w:ascii="Bookman Old Style" w:hAnsi="Bookman Old Style"/>
        </w:rPr>
      </w:pPr>
      <w:r w:rsidRPr="009E2C0F">
        <w:rPr>
          <w:rFonts w:ascii="Bookman Old Style" w:hAnsi="Bookman Old Style"/>
          <w:b/>
          <w:bCs/>
        </w:rPr>
        <w:t>Senator Mulhern</w:t>
      </w:r>
      <w:r w:rsidRPr="003628FD">
        <w:rPr>
          <w:rFonts w:ascii="Bookman Old Style" w:hAnsi="Bookman Old Style"/>
        </w:rPr>
        <w:t xml:space="preserve">: </w:t>
      </w:r>
      <w:r w:rsidR="009E2C0F">
        <w:rPr>
          <w:rFonts w:ascii="Bookman Old Style" w:hAnsi="Bookman Old Style"/>
        </w:rPr>
        <w:t>S</w:t>
      </w:r>
      <w:r w:rsidRPr="003628FD">
        <w:rPr>
          <w:rFonts w:ascii="Bookman Old Style" w:hAnsi="Bookman Old Style"/>
        </w:rPr>
        <w:t>uggested to add a clearer time frame, for instance 1 or 2 terms served as chair or coordinator.</w:t>
      </w:r>
    </w:p>
    <w:p w14:paraId="2A29B2D0" w14:textId="77777777" w:rsidR="009E2C0F" w:rsidRPr="003628FD" w:rsidRDefault="009E2C0F" w:rsidP="003628FD">
      <w:pPr>
        <w:ind w:left="720"/>
        <w:rPr>
          <w:rFonts w:ascii="Bookman Old Style" w:hAnsi="Bookman Old Style"/>
        </w:rPr>
      </w:pPr>
    </w:p>
    <w:p w14:paraId="1F9674E0" w14:textId="77777777" w:rsidR="003628FD" w:rsidRPr="003628FD" w:rsidRDefault="003628FD" w:rsidP="003628FD">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Kensinger</w:t>
      </w:r>
      <w:proofErr w:type="spellEnd"/>
      <w:r w:rsidRPr="003628FD">
        <w:rPr>
          <w:rFonts w:ascii="Bookman Old Style" w:hAnsi="Bookman Old Style"/>
        </w:rPr>
        <w:t xml:space="preserve"> wanted to keep this vague because an associate professor may not have served a full term yet when they apply to go up for full professor. One or two years is some time in the position. Hence not accepted as friendly amendment.</w:t>
      </w:r>
    </w:p>
    <w:p w14:paraId="6A0E85EC" w14:textId="77777777" w:rsidR="003628FD" w:rsidRPr="003628FD" w:rsidRDefault="003628FD" w:rsidP="003628FD">
      <w:pPr>
        <w:ind w:left="720"/>
        <w:rPr>
          <w:rFonts w:ascii="Bookman Old Style" w:hAnsi="Bookman Old Style"/>
        </w:rPr>
      </w:pPr>
    </w:p>
    <w:p w14:paraId="4A3492B0" w14:textId="1CBDAA75" w:rsidR="003628FD" w:rsidRDefault="003628FD" w:rsidP="003628FD">
      <w:pPr>
        <w:ind w:left="720"/>
        <w:rPr>
          <w:rFonts w:ascii="Bookman Old Style" w:hAnsi="Bookman Old Style"/>
        </w:rPr>
      </w:pPr>
      <w:r w:rsidRPr="009E2C0F">
        <w:rPr>
          <w:rFonts w:ascii="Bookman Old Style" w:hAnsi="Bookman Old Style"/>
          <w:b/>
          <w:bCs/>
        </w:rPr>
        <w:t>Senator Lent</w:t>
      </w:r>
      <w:r w:rsidRPr="003628FD">
        <w:rPr>
          <w:rFonts w:ascii="Bookman Old Style" w:hAnsi="Bookman Old Style"/>
        </w:rPr>
        <w:t xml:space="preserve"> spokes against the amendment. Now carving out niche things, when we have been removing these particularities in the last discussion on this policy. Senate approved that satisfactory in various requirements is enough and now we are again carving out a single exceptional service. You could be exceptional in any one of these areas, but we wanted it to be satisfactory.</w:t>
      </w:r>
    </w:p>
    <w:p w14:paraId="33411CA0" w14:textId="77777777" w:rsidR="009E2C0F" w:rsidRPr="003628FD" w:rsidRDefault="009E2C0F" w:rsidP="003628FD">
      <w:pPr>
        <w:ind w:left="720"/>
        <w:rPr>
          <w:rFonts w:ascii="Bookman Old Style" w:hAnsi="Bookman Old Style"/>
        </w:rPr>
      </w:pPr>
    </w:p>
    <w:p w14:paraId="5DEC4F9D" w14:textId="77777777" w:rsidR="003628FD" w:rsidRPr="003628FD" w:rsidRDefault="003628FD" w:rsidP="003628FD">
      <w:pPr>
        <w:ind w:left="720"/>
        <w:rPr>
          <w:rFonts w:ascii="Bookman Old Style" w:hAnsi="Bookman Old Style"/>
        </w:rPr>
      </w:pPr>
      <w:r w:rsidRPr="009E2C0F">
        <w:rPr>
          <w:rFonts w:ascii="Bookman Old Style" w:hAnsi="Bookman Old Style"/>
          <w:b/>
          <w:bCs/>
        </w:rPr>
        <w:t>Senator Holyoke</w:t>
      </w:r>
      <w:r w:rsidRPr="003628FD">
        <w:rPr>
          <w:rFonts w:ascii="Bookman Old Style" w:hAnsi="Bookman Old Style"/>
        </w:rPr>
        <w:t xml:space="preserve"> also spoke against the amendment.</w:t>
      </w:r>
    </w:p>
    <w:p w14:paraId="4DB72688" w14:textId="77777777" w:rsidR="003628FD" w:rsidRPr="003628FD" w:rsidRDefault="003628FD" w:rsidP="003628FD">
      <w:pPr>
        <w:ind w:left="720"/>
        <w:rPr>
          <w:rFonts w:ascii="Bookman Old Style" w:hAnsi="Bookman Old Style"/>
        </w:rPr>
      </w:pPr>
    </w:p>
    <w:p w14:paraId="064E09D9" w14:textId="77777777" w:rsidR="003628FD" w:rsidRPr="003628FD" w:rsidRDefault="003628FD" w:rsidP="003628FD">
      <w:pPr>
        <w:ind w:left="720"/>
        <w:rPr>
          <w:rFonts w:ascii="Bookman Old Style" w:hAnsi="Bookman Old Style"/>
        </w:rPr>
      </w:pPr>
      <w:r w:rsidRPr="009E2C0F">
        <w:rPr>
          <w:rFonts w:ascii="Bookman Old Style" w:hAnsi="Bookman Old Style"/>
          <w:b/>
          <w:bCs/>
        </w:rPr>
        <w:t>Senator Bryant</w:t>
      </w:r>
      <w:r w:rsidRPr="003628FD">
        <w:rPr>
          <w:rFonts w:ascii="Bookman Old Style" w:hAnsi="Bookman Old Style"/>
        </w:rPr>
        <w:t xml:space="preserve"> made an amendment to the amendment to remove ‘and when done well, exceptional.’</w:t>
      </w:r>
    </w:p>
    <w:p w14:paraId="7ADC8685" w14:textId="63F402F6" w:rsidR="003628FD" w:rsidRDefault="003628FD" w:rsidP="003628FD">
      <w:pPr>
        <w:ind w:left="720"/>
        <w:rPr>
          <w:rFonts w:ascii="Bookman Old Style" w:hAnsi="Bookman Old Style"/>
        </w:rPr>
      </w:pPr>
    </w:p>
    <w:p w14:paraId="2322733B" w14:textId="47E4849A" w:rsidR="009E2C0F" w:rsidRDefault="009E2C0F" w:rsidP="003628FD">
      <w:pPr>
        <w:ind w:left="720"/>
        <w:rPr>
          <w:rFonts w:ascii="Bookman Old Style" w:hAnsi="Bookman Old Style"/>
          <w:i/>
          <w:iCs/>
        </w:rPr>
      </w:pPr>
      <w:r>
        <w:rPr>
          <w:rFonts w:ascii="Bookman Old Style" w:hAnsi="Bookman Old Style"/>
          <w:i/>
          <w:iCs/>
        </w:rPr>
        <w:t>Motion to amend the amendment to APM 327 Section III.E</w:t>
      </w:r>
    </w:p>
    <w:p w14:paraId="24BFF172" w14:textId="7EE8958F" w:rsidR="009E2C0F" w:rsidRDefault="009E2C0F" w:rsidP="003628FD">
      <w:pPr>
        <w:ind w:left="720"/>
        <w:rPr>
          <w:rFonts w:ascii="Bookman Old Style" w:hAnsi="Bookman Old Style"/>
          <w:i/>
          <w:iCs/>
        </w:rPr>
      </w:pPr>
      <w:r>
        <w:rPr>
          <w:rFonts w:ascii="Bookman Old Style" w:hAnsi="Bookman Old Style"/>
          <w:i/>
          <w:iCs/>
        </w:rPr>
        <w:lastRenderedPageBreak/>
        <w:t>Second</w:t>
      </w:r>
    </w:p>
    <w:p w14:paraId="3BBE7D65" w14:textId="77777777" w:rsidR="009E2C0F" w:rsidRPr="009E2C0F" w:rsidRDefault="009E2C0F" w:rsidP="003628FD">
      <w:pPr>
        <w:ind w:left="720"/>
        <w:rPr>
          <w:rFonts w:ascii="Bookman Old Style" w:hAnsi="Bookman Old Style"/>
          <w:i/>
          <w:iCs/>
        </w:rPr>
      </w:pPr>
    </w:p>
    <w:p w14:paraId="7921A176" w14:textId="68117526" w:rsidR="003628FD" w:rsidRPr="003628FD" w:rsidRDefault="003628FD" w:rsidP="003628FD">
      <w:pPr>
        <w:ind w:left="720"/>
        <w:rPr>
          <w:rFonts w:ascii="Bookman Old Style" w:hAnsi="Bookman Old Style"/>
        </w:rPr>
      </w:pPr>
      <w:r w:rsidRPr="009E2C0F">
        <w:rPr>
          <w:rFonts w:ascii="Bookman Old Style" w:hAnsi="Bookman Old Style"/>
          <w:b/>
          <w:bCs/>
        </w:rPr>
        <w:t>Senator Mulhern</w:t>
      </w:r>
      <w:r w:rsidRPr="003628FD">
        <w:rPr>
          <w:rFonts w:ascii="Bookman Old Style" w:hAnsi="Bookman Old Style"/>
        </w:rPr>
        <w:t xml:space="preserve">: </w:t>
      </w:r>
      <w:r w:rsidR="009E2C0F">
        <w:rPr>
          <w:rFonts w:ascii="Bookman Old Style" w:hAnsi="Bookman Old Style"/>
        </w:rPr>
        <w:t>T</w:t>
      </w:r>
      <w:r w:rsidRPr="003628FD">
        <w:rPr>
          <w:rFonts w:ascii="Bookman Old Style" w:hAnsi="Bookman Old Style"/>
        </w:rPr>
        <w:t>his appears to allow someone to serve as department chair or program coordinator for less than one term and then to walk away. Should only apply when having completed a service.</w:t>
      </w:r>
    </w:p>
    <w:p w14:paraId="1A3C2388" w14:textId="77777777" w:rsidR="003628FD" w:rsidRPr="003628FD" w:rsidRDefault="003628FD" w:rsidP="003628FD">
      <w:pPr>
        <w:ind w:left="720"/>
        <w:rPr>
          <w:rFonts w:ascii="Bookman Old Style" w:hAnsi="Bookman Old Style"/>
        </w:rPr>
      </w:pPr>
    </w:p>
    <w:p w14:paraId="102BCF08" w14:textId="027E3697" w:rsidR="003628FD" w:rsidRPr="009E2C0F" w:rsidRDefault="003628FD" w:rsidP="003628FD">
      <w:pPr>
        <w:ind w:left="720"/>
        <w:rPr>
          <w:rFonts w:ascii="Bookman Old Style" w:hAnsi="Bookman Old Style"/>
          <w:i/>
          <w:iCs/>
        </w:rPr>
      </w:pPr>
      <w:r w:rsidRPr="009E2C0F">
        <w:rPr>
          <w:rFonts w:ascii="Bookman Old Style" w:hAnsi="Bookman Old Style"/>
          <w:i/>
          <w:iCs/>
        </w:rPr>
        <w:t xml:space="preserve">Vote on </w:t>
      </w:r>
      <w:r w:rsidR="009E2C0F">
        <w:rPr>
          <w:rFonts w:ascii="Bookman Old Style" w:hAnsi="Bookman Old Style"/>
          <w:b/>
          <w:bCs/>
          <w:i/>
          <w:iCs/>
        </w:rPr>
        <w:t>Senator Bryant’s</w:t>
      </w:r>
      <w:r w:rsidRPr="009E2C0F">
        <w:rPr>
          <w:rFonts w:ascii="Bookman Old Style" w:hAnsi="Bookman Old Style"/>
          <w:i/>
          <w:iCs/>
        </w:rPr>
        <w:t xml:space="preserve"> amendment on </w:t>
      </w:r>
      <w:r w:rsidR="009E2C0F" w:rsidRPr="009E2C0F">
        <w:rPr>
          <w:rFonts w:ascii="Bookman Old Style" w:hAnsi="Bookman Old Style"/>
          <w:b/>
          <w:bCs/>
          <w:i/>
          <w:iCs/>
        </w:rPr>
        <w:t>S</w:t>
      </w:r>
      <w:r w:rsidRPr="009E2C0F">
        <w:rPr>
          <w:rFonts w:ascii="Bookman Old Style" w:hAnsi="Bookman Old Style"/>
          <w:b/>
          <w:bCs/>
          <w:i/>
          <w:iCs/>
        </w:rPr>
        <w:t xml:space="preserve">enator </w:t>
      </w:r>
      <w:proofErr w:type="spellStart"/>
      <w:r w:rsidRPr="009E2C0F">
        <w:rPr>
          <w:rFonts w:ascii="Bookman Old Style" w:hAnsi="Bookman Old Style"/>
          <w:b/>
          <w:bCs/>
          <w:i/>
          <w:iCs/>
        </w:rPr>
        <w:t>Kensinger’s</w:t>
      </w:r>
      <w:proofErr w:type="spellEnd"/>
      <w:r w:rsidRPr="009E2C0F">
        <w:rPr>
          <w:rFonts w:ascii="Bookman Old Style" w:hAnsi="Bookman Old Style"/>
          <w:i/>
          <w:iCs/>
        </w:rPr>
        <w:t xml:space="preserve"> amendment, to become: </w:t>
      </w:r>
    </w:p>
    <w:p w14:paraId="7BB22957" w14:textId="20C5C81D" w:rsidR="003628FD" w:rsidRPr="009E2C0F" w:rsidRDefault="003628FD" w:rsidP="003628FD">
      <w:pPr>
        <w:ind w:left="720"/>
        <w:rPr>
          <w:rFonts w:ascii="Bookman Old Style" w:hAnsi="Bookman Old Style"/>
          <w:i/>
          <w:iCs/>
        </w:rPr>
      </w:pPr>
      <w:r w:rsidRPr="009E2C0F">
        <w:rPr>
          <w:rFonts w:ascii="Bookman Old Style" w:hAnsi="Bookman Old Style"/>
          <w:i/>
          <w:iCs/>
        </w:rPr>
        <w:t xml:space="preserve">“A file showing evidence of successful service as a department or program </w:t>
      </w:r>
      <w:r w:rsidR="007A04A2">
        <w:rPr>
          <w:rFonts w:ascii="Bookman Old Style" w:hAnsi="Bookman Old Style"/>
          <w:i/>
          <w:iCs/>
        </w:rPr>
        <w:t>coordinator</w:t>
      </w:r>
      <w:r w:rsidR="007A04A2" w:rsidRPr="009E2C0F">
        <w:rPr>
          <w:rFonts w:ascii="Bookman Old Style" w:hAnsi="Bookman Old Style"/>
          <w:i/>
          <w:iCs/>
        </w:rPr>
        <w:t xml:space="preserve"> </w:t>
      </w:r>
      <w:r w:rsidRPr="009E2C0F">
        <w:rPr>
          <w:rFonts w:ascii="Bookman Old Style" w:hAnsi="Bookman Old Style"/>
          <w:i/>
          <w:iCs/>
        </w:rPr>
        <w:t>for a number of years while at the Associate Professor level should be considered by all parties as a sign of, at minimum, satisfactory service.  Serving as department or program chair while and Associate Professor should also be weighed heavily by committees in assessing scholarly accomplishments.”</w:t>
      </w:r>
    </w:p>
    <w:p w14:paraId="7CE8DAB9" w14:textId="77777777" w:rsidR="003628FD" w:rsidRPr="009E2C0F" w:rsidRDefault="003628FD" w:rsidP="003628FD">
      <w:pPr>
        <w:ind w:left="720"/>
        <w:rPr>
          <w:rFonts w:ascii="Bookman Old Style" w:hAnsi="Bookman Old Style"/>
          <w:i/>
          <w:iCs/>
        </w:rPr>
      </w:pPr>
      <w:r w:rsidRPr="009E2C0F">
        <w:rPr>
          <w:rFonts w:ascii="Bookman Old Style" w:hAnsi="Bookman Old Style"/>
          <w:i/>
          <w:iCs/>
        </w:rPr>
        <w:t>Approved.</w:t>
      </w:r>
    </w:p>
    <w:p w14:paraId="0C1BEF9C" w14:textId="77777777" w:rsidR="003628FD" w:rsidRPr="003628FD" w:rsidRDefault="003628FD" w:rsidP="003628FD">
      <w:pPr>
        <w:ind w:left="720"/>
        <w:rPr>
          <w:rFonts w:ascii="Bookman Old Style" w:hAnsi="Bookman Old Style"/>
        </w:rPr>
      </w:pPr>
    </w:p>
    <w:p w14:paraId="26C3E5A7" w14:textId="56814421" w:rsidR="003628FD" w:rsidRPr="003628FD" w:rsidRDefault="003628FD" w:rsidP="003628FD">
      <w:pPr>
        <w:ind w:left="720"/>
        <w:rPr>
          <w:rFonts w:ascii="Bookman Old Style" w:hAnsi="Bookman Old Style"/>
        </w:rPr>
      </w:pPr>
      <w:r w:rsidRPr="009E2C0F">
        <w:rPr>
          <w:rFonts w:ascii="Bookman Old Style" w:hAnsi="Bookman Old Style"/>
          <w:b/>
          <w:bCs/>
        </w:rPr>
        <w:t>Senator Lent</w:t>
      </w:r>
      <w:r w:rsidRPr="003628FD">
        <w:rPr>
          <w:rFonts w:ascii="Bookman Old Style" w:hAnsi="Bookman Old Style"/>
        </w:rPr>
        <w:t xml:space="preserve">: </w:t>
      </w:r>
      <w:r w:rsidR="009E2C0F">
        <w:rPr>
          <w:rFonts w:ascii="Bookman Old Style" w:hAnsi="Bookman Old Style"/>
        </w:rPr>
        <w:t>M</w:t>
      </w:r>
      <w:r w:rsidRPr="003628FD">
        <w:rPr>
          <w:rFonts w:ascii="Bookman Old Style" w:hAnsi="Bookman Old Style"/>
        </w:rPr>
        <w:t xml:space="preserve">otion to remove entire last sentence from </w:t>
      </w:r>
      <w:r w:rsidR="009E2C0F" w:rsidRPr="009E2C0F">
        <w:rPr>
          <w:rFonts w:ascii="Bookman Old Style" w:hAnsi="Bookman Old Style"/>
          <w:b/>
          <w:bCs/>
        </w:rPr>
        <w:t>S</w:t>
      </w:r>
      <w:r w:rsidRPr="009E2C0F">
        <w:rPr>
          <w:rFonts w:ascii="Bookman Old Style" w:hAnsi="Bookman Old Style"/>
          <w:b/>
          <w:bCs/>
        </w:rPr>
        <w:t xml:space="preserve">enator </w:t>
      </w:r>
      <w:proofErr w:type="spellStart"/>
      <w:r w:rsidRPr="009E2C0F">
        <w:rPr>
          <w:rFonts w:ascii="Bookman Old Style" w:hAnsi="Bookman Old Style"/>
          <w:b/>
          <w:bCs/>
        </w:rPr>
        <w:t>Kensinger’s</w:t>
      </w:r>
      <w:proofErr w:type="spellEnd"/>
      <w:r w:rsidRPr="009E2C0F">
        <w:rPr>
          <w:rFonts w:ascii="Bookman Old Style" w:hAnsi="Bookman Old Style"/>
          <w:b/>
          <w:bCs/>
        </w:rPr>
        <w:t xml:space="preserve"> </w:t>
      </w:r>
      <w:r w:rsidRPr="003628FD">
        <w:rPr>
          <w:rFonts w:ascii="Bookman Old Style" w:hAnsi="Bookman Old Style"/>
        </w:rPr>
        <w:t>amendment.</w:t>
      </w:r>
    </w:p>
    <w:p w14:paraId="444DF110" w14:textId="7BE19267" w:rsidR="003628FD" w:rsidRDefault="003628FD" w:rsidP="003628FD">
      <w:pPr>
        <w:ind w:left="720"/>
        <w:rPr>
          <w:rFonts w:ascii="Bookman Old Style" w:hAnsi="Bookman Old Style"/>
          <w:i/>
          <w:iCs/>
        </w:rPr>
      </w:pPr>
      <w:r w:rsidRPr="009E2C0F">
        <w:rPr>
          <w:rFonts w:ascii="Bookman Old Style" w:hAnsi="Bookman Old Style"/>
          <w:i/>
          <w:iCs/>
        </w:rPr>
        <w:t>Second</w:t>
      </w:r>
    </w:p>
    <w:p w14:paraId="17BA66E4" w14:textId="77777777" w:rsidR="009E2C0F" w:rsidRPr="009E2C0F" w:rsidRDefault="009E2C0F" w:rsidP="003628FD">
      <w:pPr>
        <w:ind w:left="720"/>
        <w:rPr>
          <w:rFonts w:ascii="Bookman Old Style" w:hAnsi="Bookman Old Style"/>
          <w:i/>
          <w:iCs/>
        </w:rPr>
      </w:pPr>
    </w:p>
    <w:p w14:paraId="7D25D1E5" w14:textId="7997B523" w:rsidR="003628FD" w:rsidRDefault="003628FD" w:rsidP="009E2C0F">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Kensinger</w:t>
      </w:r>
      <w:proofErr w:type="spellEnd"/>
      <w:r w:rsidRPr="003628FD">
        <w:rPr>
          <w:rFonts w:ascii="Bookman Old Style" w:hAnsi="Bookman Old Style"/>
        </w:rPr>
        <w:t xml:space="preserve">: </w:t>
      </w:r>
      <w:r w:rsidR="009E2C0F">
        <w:rPr>
          <w:rFonts w:ascii="Bookman Old Style" w:hAnsi="Bookman Old Style"/>
        </w:rPr>
        <w:t>T</w:t>
      </w:r>
      <w:r w:rsidRPr="003628FD">
        <w:rPr>
          <w:rFonts w:ascii="Bookman Old Style" w:hAnsi="Bookman Old Style"/>
        </w:rPr>
        <w:t xml:space="preserve">he amendment mimics the RTP policy, and no place in the policy yet that demonstrates that it is not simply repeating the RTP requirement. Promotion to full is more difficult than promotion to </w:t>
      </w:r>
      <w:proofErr w:type="gramStart"/>
      <w:r w:rsidRPr="003628FD">
        <w:rPr>
          <w:rFonts w:ascii="Bookman Old Style" w:hAnsi="Bookman Old Style"/>
        </w:rPr>
        <w:t>Associate, and</w:t>
      </w:r>
      <w:proofErr w:type="gramEnd"/>
      <w:r w:rsidRPr="003628FD">
        <w:rPr>
          <w:rFonts w:ascii="Bookman Old Style" w:hAnsi="Bookman Old Style"/>
        </w:rPr>
        <w:t xml:space="preserve"> being a department chair or program coordinator poses challenges to doing what is needed to promote to full professor. The objective of the amendment is to recognize this workload.</w:t>
      </w:r>
    </w:p>
    <w:p w14:paraId="4C0CF9B3" w14:textId="77777777" w:rsidR="009E2C0F" w:rsidRPr="003628FD" w:rsidRDefault="009E2C0F" w:rsidP="009E2C0F">
      <w:pPr>
        <w:ind w:left="720"/>
        <w:rPr>
          <w:rFonts w:ascii="Bookman Old Style" w:hAnsi="Bookman Old Style"/>
        </w:rPr>
      </w:pPr>
    </w:p>
    <w:p w14:paraId="2EF22B4A" w14:textId="46A2F700" w:rsidR="003628FD" w:rsidRPr="003628FD" w:rsidRDefault="003628FD" w:rsidP="003628FD">
      <w:pPr>
        <w:ind w:left="720"/>
        <w:rPr>
          <w:rFonts w:ascii="Bookman Old Style" w:hAnsi="Bookman Old Style"/>
        </w:rPr>
      </w:pPr>
      <w:r w:rsidRPr="009E2C0F">
        <w:rPr>
          <w:rFonts w:ascii="Bookman Old Style" w:hAnsi="Bookman Old Style"/>
          <w:b/>
          <w:bCs/>
        </w:rPr>
        <w:t>Senator Lent</w:t>
      </w:r>
      <w:r w:rsidRPr="003628FD">
        <w:rPr>
          <w:rFonts w:ascii="Bookman Old Style" w:hAnsi="Bookman Old Style"/>
        </w:rPr>
        <w:t xml:space="preserve"> agrees with this, but the </w:t>
      </w:r>
      <w:r w:rsidR="009E2C0F">
        <w:rPr>
          <w:rFonts w:ascii="Bookman Old Style" w:hAnsi="Bookman Old Style"/>
        </w:rPr>
        <w:t>Se</w:t>
      </w:r>
      <w:r w:rsidRPr="003628FD">
        <w:rPr>
          <w:rFonts w:ascii="Bookman Old Style" w:hAnsi="Bookman Old Style"/>
        </w:rPr>
        <w:t xml:space="preserve">nate decided that everything needed to be equal across all three areas, hence against introducing exceptions. </w:t>
      </w:r>
    </w:p>
    <w:p w14:paraId="1B737B58" w14:textId="77777777" w:rsidR="003628FD" w:rsidRPr="003628FD" w:rsidRDefault="003628FD" w:rsidP="003628FD">
      <w:pPr>
        <w:ind w:left="720"/>
        <w:rPr>
          <w:rFonts w:ascii="Bookman Old Style" w:hAnsi="Bookman Old Style"/>
        </w:rPr>
      </w:pPr>
    </w:p>
    <w:p w14:paraId="384FA10E" w14:textId="68AA1343" w:rsidR="003628FD" w:rsidRDefault="003628FD" w:rsidP="003628FD">
      <w:pPr>
        <w:ind w:left="720"/>
        <w:rPr>
          <w:rFonts w:ascii="Bookman Old Style" w:hAnsi="Bookman Old Style"/>
        </w:rPr>
      </w:pPr>
      <w:r w:rsidRPr="009E2C0F">
        <w:rPr>
          <w:rFonts w:ascii="Bookman Old Style" w:hAnsi="Bookman Old Style"/>
          <w:b/>
          <w:bCs/>
        </w:rPr>
        <w:t>Senator Chowd</w:t>
      </w:r>
      <w:r w:rsidR="009E2C0F">
        <w:rPr>
          <w:rFonts w:ascii="Bookman Old Style" w:hAnsi="Bookman Old Style"/>
          <w:b/>
          <w:bCs/>
        </w:rPr>
        <w:t>h</w:t>
      </w:r>
      <w:r w:rsidRPr="009E2C0F">
        <w:rPr>
          <w:rFonts w:ascii="Bookman Old Style" w:hAnsi="Bookman Old Style"/>
          <w:b/>
          <w:bCs/>
        </w:rPr>
        <w:t>ury</w:t>
      </w:r>
      <w:r w:rsidRPr="003628FD">
        <w:rPr>
          <w:rFonts w:ascii="Bookman Old Style" w:hAnsi="Bookman Old Style"/>
        </w:rPr>
        <w:t xml:space="preserve"> suggested that the last sentence in the amendment could go under the research area.</w:t>
      </w:r>
    </w:p>
    <w:p w14:paraId="5FB1F057" w14:textId="77777777" w:rsidR="009E2C0F" w:rsidRPr="003628FD" w:rsidRDefault="009E2C0F" w:rsidP="003628FD">
      <w:pPr>
        <w:ind w:left="720"/>
        <w:rPr>
          <w:rFonts w:ascii="Bookman Old Style" w:hAnsi="Bookman Old Style"/>
        </w:rPr>
      </w:pPr>
    </w:p>
    <w:p w14:paraId="61E277DE" w14:textId="485E353D" w:rsidR="003628FD" w:rsidRDefault="003628FD" w:rsidP="003628FD">
      <w:pPr>
        <w:ind w:left="720"/>
        <w:rPr>
          <w:rFonts w:ascii="Bookman Old Style" w:hAnsi="Bookman Old Style"/>
        </w:rPr>
      </w:pPr>
      <w:r w:rsidRPr="009E2C0F">
        <w:rPr>
          <w:rFonts w:ascii="Bookman Old Style" w:hAnsi="Bookman Old Style"/>
          <w:b/>
          <w:bCs/>
        </w:rPr>
        <w:t>Senator Pitts</w:t>
      </w:r>
      <w:r w:rsidRPr="003628FD">
        <w:rPr>
          <w:rFonts w:ascii="Bookman Old Style" w:hAnsi="Bookman Old Style"/>
        </w:rPr>
        <w:t xml:space="preserve"> spoke against striking the last sentence. We need to recognize the work done by chairs and coordinators. Striking this language discourages individuals from taking on these roles prior to being promoted to full professor.</w:t>
      </w:r>
    </w:p>
    <w:p w14:paraId="612D33C2" w14:textId="77777777" w:rsidR="009E2C0F" w:rsidRPr="003628FD" w:rsidRDefault="009E2C0F" w:rsidP="003628FD">
      <w:pPr>
        <w:ind w:left="720"/>
        <w:rPr>
          <w:rFonts w:ascii="Bookman Old Style" w:hAnsi="Bookman Old Style"/>
        </w:rPr>
      </w:pPr>
    </w:p>
    <w:p w14:paraId="481D5B10" w14:textId="13907830" w:rsidR="003628FD" w:rsidRDefault="003628FD" w:rsidP="003628FD">
      <w:pPr>
        <w:ind w:left="720"/>
        <w:rPr>
          <w:rFonts w:ascii="Bookman Old Style" w:hAnsi="Bookman Old Style"/>
        </w:rPr>
      </w:pPr>
      <w:r w:rsidRPr="009E2C0F">
        <w:rPr>
          <w:rFonts w:ascii="Bookman Old Style" w:hAnsi="Bookman Old Style"/>
          <w:b/>
          <w:bCs/>
        </w:rPr>
        <w:t>Senator Pinzon-Perez</w:t>
      </w:r>
      <w:r w:rsidRPr="003628FD">
        <w:rPr>
          <w:rFonts w:ascii="Bookman Old Style" w:hAnsi="Bookman Old Style"/>
        </w:rPr>
        <w:t xml:space="preserve"> agreed with </w:t>
      </w:r>
      <w:r w:rsidR="009E2C0F">
        <w:rPr>
          <w:rFonts w:ascii="Bookman Old Style" w:hAnsi="Bookman Old Style"/>
          <w:b/>
          <w:bCs/>
        </w:rPr>
        <w:t>S</w:t>
      </w:r>
      <w:r w:rsidRPr="009E2C0F">
        <w:rPr>
          <w:rFonts w:ascii="Bookman Old Style" w:hAnsi="Bookman Old Style"/>
          <w:b/>
          <w:bCs/>
        </w:rPr>
        <w:t>enator Pitts</w:t>
      </w:r>
      <w:r w:rsidRPr="003628FD">
        <w:rPr>
          <w:rFonts w:ascii="Bookman Old Style" w:hAnsi="Bookman Old Style"/>
        </w:rPr>
        <w:t>. These roles require an incredible amount of time that interferes with other areas of scholarship.</w:t>
      </w:r>
    </w:p>
    <w:p w14:paraId="285F8C80" w14:textId="77777777" w:rsidR="009E2C0F" w:rsidRPr="003628FD" w:rsidRDefault="009E2C0F" w:rsidP="003628FD">
      <w:pPr>
        <w:ind w:left="720"/>
        <w:rPr>
          <w:rFonts w:ascii="Bookman Old Style" w:hAnsi="Bookman Old Style"/>
        </w:rPr>
      </w:pPr>
    </w:p>
    <w:p w14:paraId="293B3F5E" w14:textId="5480A66B" w:rsidR="003628FD" w:rsidRDefault="003628FD" w:rsidP="003628FD">
      <w:pPr>
        <w:ind w:left="720"/>
        <w:rPr>
          <w:rFonts w:ascii="Bookman Old Style" w:hAnsi="Bookman Old Style"/>
        </w:rPr>
      </w:pPr>
      <w:r w:rsidRPr="009E2C0F">
        <w:rPr>
          <w:rFonts w:ascii="Bookman Old Style" w:hAnsi="Bookman Old Style"/>
          <w:b/>
          <w:bCs/>
        </w:rPr>
        <w:lastRenderedPageBreak/>
        <w:t>Senator Holyoke</w:t>
      </w:r>
      <w:r w:rsidRPr="003628FD">
        <w:rPr>
          <w:rFonts w:ascii="Bookman Old Style" w:hAnsi="Bookman Old Style"/>
        </w:rPr>
        <w:t xml:space="preserve">: </w:t>
      </w:r>
      <w:r w:rsidR="009E2C0F">
        <w:rPr>
          <w:rFonts w:ascii="Bookman Old Style" w:hAnsi="Bookman Old Style"/>
        </w:rPr>
        <w:t>T</w:t>
      </w:r>
      <w:r w:rsidRPr="003628FD">
        <w:rPr>
          <w:rFonts w:ascii="Bookman Old Style" w:hAnsi="Bookman Old Style"/>
        </w:rPr>
        <w:t xml:space="preserve">he policy is asking for shown significant improvement in teaching, service, and scholarship. The amendment is now inconsistent with the way the policy is set up. Hence in </w:t>
      </w:r>
      <w:proofErr w:type="spellStart"/>
      <w:r w:rsidRPr="003628FD">
        <w:rPr>
          <w:rFonts w:ascii="Bookman Old Style" w:hAnsi="Bookman Old Style"/>
        </w:rPr>
        <w:t>favour</w:t>
      </w:r>
      <w:proofErr w:type="spellEnd"/>
      <w:r w:rsidRPr="003628FD">
        <w:rPr>
          <w:rFonts w:ascii="Bookman Old Style" w:hAnsi="Bookman Old Style"/>
        </w:rPr>
        <w:t xml:space="preserve"> of striking the language.</w:t>
      </w:r>
    </w:p>
    <w:p w14:paraId="667D4C5B" w14:textId="77777777" w:rsidR="009E2C0F" w:rsidRPr="003628FD" w:rsidRDefault="009E2C0F" w:rsidP="003628FD">
      <w:pPr>
        <w:ind w:left="720"/>
        <w:rPr>
          <w:rFonts w:ascii="Bookman Old Style" w:hAnsi="Bookman Old Style"/>
        </w:rPr>
      </w:pPr>
    </w:p>
    <w:p w14:paraId="60FAC8B8" w14:textId="6FE73811" w:rsidR="003628FD" w:rsidRDefault="003628FD" w:rsidP="003628FD">
      <w:pPr>
        <w:ind w:left="720"/>
        <w:rPr>
          <w:rFonts w:ascii="Bookman Old Style" w:hAnsi="Bookman Old Style"/>
        </w:rPr>
      </w:pPr>
      <w:r w:rsidRPr="009E2C0F">
        <w:rPr>
          <w:rFonts w:ascii="Bookman Old Style" w:hAnsi="Bookman Old Style"/>
          <w:b/>
          <w:bCs/>
        </w:rPr>
        <w:t>Senator Ram</w:t>
      </w:r>
      <w:r w:rsidRPr="003628FD">
        <w:rPr>
          <w:rFonts w:ascii="Bookman Old Style" w:hAnsi="Bookman Old Style"/>
        </w:rPr>
        <w:t xml:space="preserve"> also agrees to strike the language, and that it belongs more in the research section. However, uncomfortable with promoting someone with less than satisfactory scholarly work. Chairing does not replace scholarly accomplishment, which this could be seen to do.</w:t>
      </w:r>
    </w:p>
    <w:p w14:paraId="145ECB6E" w14:textId="77777777" w:rsidR="009E2C0F" w:rsidRPr="003628FD" w:rsidRDefault="009E2C0F" w:rsidP="003628FD">
      <w:pPr>
        <w:ind w:left="720"/>
        <w:rPr>
          <w:rFonts w:ascii="Bookman Old Style" w:hAnsi="Bookman Old Style"/>
        </w:rPr>
      </w:pPr>
    </w:p>
    <w:p w14:paraId="0FF3374E" w14:textId="77777777" w:rsidR="003628FD" w:rsidRPr="009E2C0F" w:rsidRDefault="003628FD" w:rsidP="003628FD">
      <w:pPr>
        <w:ind w:left="720"/>
        <w:rPr>
          <w:rFonts w:ascii="Bookman Old Style" w:hAnsi="Bookman Old Style"/>
          <w:i/>
          <w:iCs/>
        </w:rPr>
      </w:pPr>
      <w:r w:rsidRPr="009E2C0F">
        <w:rPr>
          <w:rFonts w:ascii="Bookman Old Style" w:hAnsi="Bookman Old Style"/>
          <w:i/>
          <w:iCs/>
        </w:rPr>
        <w:t>Vote on striking the last sentence to become</w:t>
      </w:r>
    </w:p>
    <w:p w14:paraId="009D5380" w14:textId="5E9AD760" w:rsidR="003628FD" w:rsidRPr="009E2C0F" w:rsidRDefault="003628FD" w:rsidP="003628FD">
      <w:pPr>
        <w:ind w:left="720"/>
        <w:rPr>
          <w:rFonts w:ascii="Bookman Old Style" w:hAnsi="Bookman Old Style"/>
          <w:i/>
          <w:iCs/>
        </w:rPr>
      </w:pPr>
      <w:r w:rsidRPr="009E2C0F">
        <w:rPr>
          <w:rFonts w:ascii="Bookman Old Style" w:hAnsi="Bookman Old Style"/>
          <w:i/>
          <w:iCs/>
        </w:rPr>
        <w:t xml:space="preserve">“A file showing evidence of successful service as a department or program </w:t>
      </w:r>
      <w:bookmarkStart w:id="0" w:name="_GoBack"/>
      <w:r w:rsidR="007A04A2">
        <w:rPr>
          <w:rFonts w:ascii="Bookman Old Style" w:hAnsi="Bookman Old Style"/>
          <w:i/>
          <w:iCs/>
        </w:rPr>
        <w:t>coordinator</w:t>
      </w:r>
      <w:r w:rsidR="007A04A2" w:rsidRPr="009E2C0F">
        <w:rPr>
          <w:rFonts w:ascii="Bookman Old Style" w:hAnsi="Bookman Old Style"/>
          <w:i/>
          <w:iCs/>
        </w:rPr>
        <w:t xml:space="preserve"> </w:t>
      </w:r>
      <w:bookmarkEnd w:id="0"/>
      <w:r w:rsidRPr="009E2C0F">
        <w:rPr>
          <w:rFonts w:ascii="Bookman Old Style" w:hAnsi="Bookman Old Style"/>
          <w:i/>
          <w:iCs/>
        </w:rPr>
        <w:t>for a number of years while at the Associate Professor level should be considered by all parties as a sign of, at minimum, satisfactory service.”</w:t>
      </w:r>
    </w:p>
    <w:p w14:paraId="2E9916C4" w14:textId="35C94153" w:rsidR="003628FD" w:rsidRPr="009E2C0F" w:rsidRDefault="009E2C0F" w:rsidP="003628FD">
      <w:pPr>
        <w:ind w:left="720"/>
        <w:rPr>
          <w:rFonts w:ascii="Bookman Old Style" w:hAnsi="Bookman Old Style"/>
          <w:i/>
          <w:iCs/>
        </w:rPr>
      </w:pPr>
      <w:r>
        <w:rPr>
          <w:rFonts w:ascii="Bookman Old Style" w:hAnsi="Bookman Old Style"/>
          <w:i/>
          <w:iCs/>
        </w:rPr>
        <w:t>Approved</w:t>
      </w:r>
    </w:p>
    <w:p w14:paraId="420B18B3" w14:textId="77777777" w:rsidR="003628FD" w:rsidRPr="003628FD" w:rsidRDefault="003628FD" w:rsidP="003628FD">
      <w:pPr>
        <w:ind w:left="720"/>
        <w:rPr>
          <w:rFonts w:ascii="Bookman Old Style" w:hAnsi="Bookman Old Style"/>
        </w:rPr>
      </w:pPr>
    </w:p>
    <w:p w14:paraId="361368E9" w14:textId="77777777" w:rsidR="009E2C0F" w:rsidRDefault="003628FD" w:rsidP="009E2C0F">
      <w:pPr>
        <w:ind w:left="720"/>
        <w:rPr>
          <w:rFonts w:ascii="Bookman Old Style" w:hAnsi="Bookman Old Style"/>
        </w:rPr>
      </w:pPr>
      <w:r w:rsidRPr="009E2C0F">
        <w:rPr>
          <w:rFonts w:ascii="Bookman Old Style" w:hAnsi="Bookman Old Style"/>
          <w:b/>
          <w:bCs/>
        </w:rPr>
        <w:t>Senator Ram</w:t>
      </w:r>
      <w:r w:rsidRPr="003628FD">
        <w:rPr>
          <w:rFonts w:ascii="Bookman Old Style" w:hAnsi="Bookman Old Style"/>
        </w:rPr>
        <w:t xml:space="preserve"> offered that there are now some inconsistencies in the policy</w:t>
      </w:r>
      <w:r w:rsidR="009E2C0F">
        <w:rPr>
          <w:rFonts w:ascii="Bookman Old Style" w:hAnsi="Bookman Old Style"/>
        </w:rPr>
        <w:t xml:space="preserve"> because of previous amendments to standards for promotion.</w:t>
      </w:r>
    </w:p>
    <w:p w14:paraId="747398C2" w14:textId="77777777" w:rsidR="009E2C0F" w:rsidRDefault="009E2C0F" w:rsidP="009E2C0F">
      <w:pPr>
        <w:ind w:left="720"/>
        <w:rPr>
          <w:rFonts w:ascii="Bookman Old Style" w:hAnsi="Bookman Old Style"/>
        </w:rPr>
      </w:pPr>
    </w:p>
    <w:p w14:paraId="2CF5F2D9" w14:textId="104D7E6A" w:rsidR="003628FD" w:rsidRPr="003628FD" w:rsidRDefault="003628FD" w:rsidP="009E2C0F">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Shatz</w:t>
      </w:r>
      <w:proofErr w:type="spellEnd"/>
      <w:r w:rsidR="009E2C0F">
        <w:rPr>
          <w:rFonts w:ascii="Bookman Old Style" w:hAnsi="Bookman Old Style"/>
        </w:rPr>
        <w:t xml:space="preserve"> clarified that standards for evaluation and promotion are different</w:t>
      </w:r>
      <w:r w:rsidRPr="003628FD">
        <w:rPr>
          <w:rFonts w:ascii="Bookman Old Style" w:hAnsi="Bookman Old Style"/>
        </w:rPr>
        <w:t>.</w:t>
      </w:r>
    </w:p>
    <w:p w14:paraId="72723F4D" w14:textId="77777777" w:rsidR="003628FD" w:rsidRPr="003628FD" w:rsidRDefault="003628FD" w:rsidP="003628FD">
      <w:pPr>
        <w:ind w:left="720"/>
        <w:rPr>
          <w:rFonts w:ascii="Bookman Old Style" w:hAnsi="Bookman Old Style"/>
        </w:rPr>
      </w:pPr>
    </w:p>
    <w:p w14:paraId="23F37053" w14:textId="58E38A48" w:rsidR="003628FD" w:rsidRDefault="003628FD" w:rsidP="009E2C0F">
      <w:pPr>
        <w:ind w:left="720"/>
        <w:rPr>
          <w:rFonts w:ascii="Bookman Old Style" w:hAnsi="Bookman Old Style"/>
        </w:rPr>
      </w:pPr>
      <w:r w:rsidRPr="009E2C0F">
        <w:rPr>
          <w:rFonts w:ascii="Bookman Old Style" w:hAnsi="Bookman Old Style"/>
          <w:b/>
          <w:bCs/>
        </w:rPr>
        <w:t>Senator Pinzon-Perez</w:t>
      </w:r>
      <w:r w:rsidRPr="003628FD">
        <w:rPr>
          <w:rFonts w:ascii="Bookman Old Style" w:hAnsi="Bookman Old Style"/>
        </w:rPr>
        <w:t xml:space="preserve">: </w:t>
      </w:r>
      <w:r w:rsidR="009E2C0F">
        <w:rPr>
          <w:rFonts w:ascii="Bookman Old Style" w:hAnsi="Bookman Old Style"/>
        </w:rPr>
        <w:t>S</w:t>
      </w:r>
      <w:r w:rsidRPr="003628FD">
        <w:rPr>
          <w:rFonts w:ascii="Bookman Old Style" w:hAnsi="Bookman Old Style"/>
        </w:rPr>
        <w:t xml:space="preserve">uggested to address the vagueness of service as department chair or program coordinator now embedded in ‘number of </w:t>
      </w:r>
      <w:proofErr w:type="gramStart"/>
      <w:r w:rsidRPr="003628FD">
        <w:rPr>
          <w:rFonts w:ascii="Bookman Old Style" w:hAnsi="Bookman Old Style"/>
        </w:rPr>
        <w:t>years’, and</w:t>
      </w:r>
      <w:proofErr w:type="gramEnd"/>
      <w:r w:rsidRPr="003628FD">
        <w:rPr>
          <w:rFonts w:ascii="Bookman Old Style" w:hAnsi="Bookman Old Style"/>
        </w:rPr>
        <w:t xml:space="preserve"> proposed that service was completed for at least two years. </w:t>
      </w:r>
    </w:p>
    <w:p w14:paraId="2C3CE3D1" w14:textId="77777777" w:rsidR="009E2C0F" w:rsidRDefault="009E2C0F" w:rsidP="009E2C0F">
      <w:pPr>
        <w:ind w:left="720"/>
        <w:rPr>
          <w:rFonts w:ascii="Bookman Old Style" w:hAnsi="Bookman Old Style"/>
        </w:rPr>
      </w:pPr>
    </w:p>
    <w:p w14:paraId="53A84A5A" w14:textId="3239897D" w:rsidR="009E2C0F" w:rsidRPr="009E2C0F" w:rsidRDefault="009E2C0F" w:rsidP="009E2C0F">
      <w:pPr>
        <w:ind w:left="720"/>
        <w:rPr>
          <w:rFonts w:ascii="Bookman Old Style" w:hAnsi="Bookman Old Style"/>
          <w:i/>
          <w:iCs/>
        </w:rPr>
      </w:pPr>
      <w:r>
        <w:rPr>
          <w:rFonts w:ascii="Bookman Old Style" w:hAnsi="Bookman Old Style"/>
          <w:i/>
          <w:iCs/>
        </w:rPr>
        <w:t>Motion to amend the amendment to APM 327 Section III.E</w:t>
      </w:r>
    </w:p>
    <w:p w14:paraId="057F7F95" w14:textId="77777777" w:rsidR="009E2C0F" w:rsidRDefault="003628FD" w:rsidP="009E2C0F">
      <w:pPr>
        <w:ind w:left="720"/>
        <w:rPr>
          <w:rFonts w:ascii="Bookman Old Style" w:hAnsi="Bookman Old Style"/>
          <w:i/>
          <w:iCs/>
        </w:rPr>
      </w:pPr>
      <w:r w:rsidRPr="009E2C0F">
        <w:rPr>
          <w:rFonts w:ascii="Bookman Old Style" w:hAnsi="Bookman Old Style"/>
          <w:i/>
          <w:iCs/>
        </w:rPr>
        <w:t>Second</w:t>
      </w:r>
    </w:p>
    <w:p w14:paraId="5F29926F" w14:textId="77777777" w:rsidR="009E2C0F" w:rsidRDefault="009E2C0F" w:rsidP="009E2C0F">
      <w:pPr>
        <w:ind w:left="720"/>
        <w:rPr>
          <w:rFonts w:ascii="Bookman Old Style" w:hAnsi="Bookman Old Style"/>
          <w:i/>
          <w:iCs/>
        </w:rPr>
      </w:pPr>
    </w:p>
    <w:p w14:paraId="34B2BD7C" w14:textId="36FCA5D6" w:rsidR="003628FD" w:rsidRDefault="003628FD" w:rsidP="009E2C0F">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Stillmaker</w:t>
      </w:r>
      <w:proofErr w:type="spellEnd"/>
      <w:r w:rsidRPr="003628FD">
        <w:rPr>
          <w:rFonts w:ascii="Bookman Old Style" w:hAnsi="Bookman Old Style"/>
        </w:rPr>
        <w:t xml:space="preserve"> spoke against this motion. Two years is a lot for someone who wants to go up early. </w:t>
      </w:r>
      <w:proofErr w:type="spellStart"/>
      <w:r w:rsidRPr="003628FD">
        <w:rPr>
          <w:rFonts w:ascii="Bookman Old Style" w:hAnsi="Bookman Old Style"/>
        </w:rPr>
        <w:t>Prefered</w:t>
      </w:r>
      <w:proofErr w:type="spellEnd"/>
      <w:r w:rsidRPr="003628FD">
        <w:rPr>
          <w:rFonts w:ascii="Bookman Old Style" w:hAnsi="Bookman Old Style"/>
        </w:rPr>
        <w:t xml:space="preserve"> the vagueness.</w:t>
      </w:r>
    </w:p>
    <w:p w14:paraId="1572E593" w14:textId="77777777" w:rsidR="009E2C0F" w:rsidRPr="009E2C0F" w:rsidRDefault="009E2C0F" w:rsidP="009E2C0F">
      <w:pPr>
        <w:ind w:left="720"/>
        <w:rPr>
          <w:rFonts w:ascii="Bookman Old Style" w:hAnsi="Bookman Old Style"/>
          <w:i/>
          <w:iCs/>
        </w:rPr>
      </w:pPr>
    </w:p>
    <w:p w14:paraId="481C17E3" w14:textId="1B681436" w:rsidR="003628FD" w:rsidRDefault="003628FD" w:rsidP="003628FD">
      <w:pPr>
        <w:ind w:left="720"/>
        <w:rPr>
          <w:rFonts w:ascii="Bookman Old Style" w:hAnsi="Bookman Old Style"/>
        </w:rPr>
      </w:pPr>
      <w:r w:rsidRPr="009E2C0F">
        <w:rPr>
          <w:rFonts w:ascii="Bookman Old Style" w:hAnsi="Bookman Old Style"/>
          <w:b/>
          <w:bCs/>
        </w:rPr>
        <w:t xml:space="preserve">Senator </w:t>
      </w:r>
      <w:r w:rsidR="009E2C0F">
        <w:rPr>
          <w:rFonts w:ascii="Bookman Old Style" w:hAnsi="Bookman Old Style"/>
          <w:b/>
          <w:bCs/>
        </w:rPr>
        <w:t>Mortimer</w:t>
      </w:r>
      <w:r w:rsidRPr="003628FD">
        <w:rPr>
          <w:rFonts w:ascii="Bookman Old Style" w:hAnsi="Bookman Old Style"/>
        </w:rPr>
        <w:t xml:space="preserve">: </w:t>
      </w:r>
      <w:r w:rsidR="009E2C0F">
        <w:rPr>
          <w:rFonts w:ascii="Bookman Old Style" w:hAnsi="Bookman Old Style"/>
        </w:rPr>
        <w:t>T</w:t>
      </w:r>
      <w:r w:rsidRPr="003628FD">
        <w:rPr>
          <w:rFonts w:ascii="Bookman Old Style" w:hAnsi="Bookman Old Style"/>
        </w:rPr>
        <w:t>reating service as important part of the job. But odd dynamic for people who might not be a good chair.</w:t>
      </w:r>
    </w:p>
    <w:p w14:paraId="02DC2114" w14:textId="77777777" w:rsidR="009E2C0F" w:rsidRPr="003628FD" w:rsidRDefault="009E2C0F" w:rsidP="003628FD">
      <w:pPr>
        <w:ind w:left="720"/>
        <w:rPr>
          <w:rFonts w:ascii="Bookman Old Style" w:hAnsi="Bookman Old Style"/>
        </w:rPr>
      </w:pPr>
    </w:p>
    <w:p w14:paraId="78CD3122" w14:textId="08E9E7C7" w:rsidR="003628FD" w:rsidRPr="009E2C0F" w:rsidRDefault="009E2C0F" w:rsidP="003628FD">
      <w:pPr>
        <w:ind w:left="720"/>
        <w:rPr>
          <w:rFonts w:ascii="Bookman Old Style" w:hAnsi="Bookman Old Style"/>
          <w:i/>
          <w:iCs/>
        </w:rPr>
      </w:pPr>
      <w:r w:rsidRPr="009E2C0F">
        <w:rPr>
          <w:rFonts w:ascii="Bookman Old Style" w:hAnsi="Bookman Old Style"/>
          <w:i/>
          <w:iCs/>
        </w:rPr>
        <w:t>Vote on motion to amend the amendment to APM 327 Section III.E: Denied</w:t>
      </w:r>
    </w:p>
    <w:p w14:paraId="72E2E51A" w14:textId="77777777" w:rsidR="003628FD" w:rsidRPr="003628FD" w:rsidRDefault="003628FD" w:rsidP="003628FD">
      <w:pPr>
        <w:ind w:left="720"/>
        <w:rPr>
          <w:rFonts w:ascii="Bookman Old Style" w:hAnsi="Bookman Old Style"/>
        </w:rPr>
      </w:pPr>
    </w:p>
    <w:p w14:paraId="057C0B1D" w14:textId="77777777" w:rsidR="003628FD" w:rsidRPr="003628FD" w:rsidRDefault="003628FD" w:rsidP="003628FD">
      <w:pPr>
        <w:ind w:left="720"/>
        <w:rPr>
          <w:rFonts w:ascii="Bookman Old Style" w:hAnsi="Bookman Old Style"/>
        </w:rPr>
      </w:pPr>
      <w:r w:rsidRPr="009E2C0F">
        <w:rPr>
          <w:rFonts w:ascii="Bookman Old Style" w:hAnsi="Bookman Old Style"/>
          <w:b/>
          <w:bCs/>
        </w:rPr>
        <w:t>Senator Lent</w:t>
      </w:r>
      <w:r w:rsidRPr="003628FD">
        <w:rPr>
          <w:rFonts w:ascii="Bookman Old Style" w:hAnsi="Bookman Old Style"/>
        </w:rPr>
        <w:t>: spoke against the entire amendment. Now stands alone as a single thing and serves no purpose other than highlighting something we should already know.</w:t>
      </w:r>
    </w:p>
    <w:p w14:paraId="02C303F9" w14:textId="106D7CAF" w:rsidR="003628FD" w:rsidRDefault="003628FD" w:rsidP="003628FD">
      <w:pPr>
        <w:ind w:left="720"/>
        <w:rPr>
          <w:rFonts w:ascii="Bookman Old Style" w:hAnsi="Bookman Old Style"/>
        </w:rPr>
      </w:pPr>
      <w:r w:rsidRPr="009E2C0F">
        <w:rPr>
          <w:rFonts w:ascii="Bookman Old Style" w:hAnsi="Bookman Old Style"/>
          <w:b/>
          <w:bCs/>
        </w:rPr>
        <w:lastRenderedPageBreak/>
        <w:t>Senator Pitts</w:t>
      </w:r>
      <w:r w:rsidRPr="003628FD">
        <w:rPr>
          <w:rFonts w:ascii="Bookman Old Style" w:hAnsi="Bookman Old Style"/>
        </w:rPr>
        <w:t xml:space="preserve"> argued that ‘a number of years’ is ambiguous and needs to be clarified, there will be misunderstanding about how this should be interpreted.</w:t>
      </w:r>
    </w:p>
    <w:p w14:paraId="535512AD" w14:textId="77777777" w:rsidR="009E2C0F" w:rsidRPr="003628FD" w:rsidRDefault="009E2C0F" w:rsidP="003628FD">
      <w:pPr>
        <w:ind w:left="720"/>
        <w:rPr>
          <w:rFonts w:ascii="Bookman Old Style" w:hAnsi="Bookman Old Style"/>
        </w:rPr>
      </w:pPr>
    </w:p>
    <w:p w14:paraId="0E7C0FEC" w14:textId="45649BC6" w:rsidR="003628FD" w:rsidRDefault="003628FD" w:rsidP="003628FD">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Kensinger</w:t>
      </w:r>
      <w:proofErr w:type="spellEnd"/>
      <w:r w:rsidR="009E2C0F">
        <w:rPr>
          <w:rFonts w:ascii="Bookman Old Style" w:hAnsi="Bookman Old Style"/>
        </w:rPr>
        <w:t xml:space="preserve"> a</w:t>
      </w:r>
      <w:r w:rsidRPr="003628FD">
        <w:rPr>
          <w:rFonts w:ascii="Bookman Old Style" w:hAnsi="Bookman Old Style"/>
        </w:rPr>
        <w:t>rgued that it should be left up to departments what would be evidence of successful chairing, hence assessment done by department committee. Important to remind department personnel committees that being a department chair is a different kind of service.</w:t>
      </w:r>
    </w:p>
    <w:p w14:paraId="3FB8D06C" w14:textId="77777777" w:rsidR="009E2C0F" w:rsidRPr="003628FD" w:rsidRDefault="009E2C0F" w:rsidP="003628FD">
      <w:pPr>
        <w:ind w:left="720"/>
        <w:rPr>
          <w:rFonts w:ascii="Bookman Old Style" w:hAnsi="Bookman Old Style"/>
        </w:rPr>
      </w:pPr>
    </w:p>
    <w:p w14:paraId="487B8782" w14:textId="56181FB0" w:rsidR="003628FD" w:rsidRDefault="003628FD" w:rsidP="003628FD">
      <w:pPr>
        <w:ind w:left="720"/>
        <w:rPr>
          <w:rFonts w:ascii="Bookman Old Style" w:hAnsi="Bookman Old Style"/>
        </w:rPr>
      </w:pPr>
      <w:r w:rsidRPr="009E2C0F">
        <w:rPr>
          <w:rFonts w:ascii="Bookman Old Style" w:hAnsi="Bookman Old Style"/>
          <w:b/>
          <w:bCs/>
        </w:rPr>
        <w:t>Senator Yang</w:t>
      </w:r>
      <w:r w:rsidRPr="003628FD">
        <w:rPr>
          <w:rFonts w:ascii="Bookman Old Style" w:hAnsi="Bookman Old Style"/>
        </w:rPr>
        <w:t>: ‘</w:t>
      </w:r>
      <w:r w:rsidR="009E2C0F">
        <w:rPr>
          <w:rFonts w:ascii="Bookman Old Style" w:hAnsi="Bookman Old Style"/>
        </w:rPr>
        <w:t>a</w:t>
      </w:r>
      <w:r w:rsidRPr="003628FD">
        <w:rPr>
          <w:rFonts w:ascii="Bookman Old Style" w:hAnsi="Bookman Old Style"/>
        </w:rPr>
        <w:t xml:space="preserve"> number of years’ is too vague.</w:t>
      </w:r>
    </w:p>
    <w:p w14:paraId="76847B46" w14:textId="77777777" w:rsidR="009E2C0F" w:rsidRPr="003628FD" w:rsidRDefault="009E2C0F" w:rsidP="003628FD">
      <w:pPr>
        <w:ind w:left="720"/>
        <w:rPr>
          <w:rFonts w:ascii="Bookman Old Style" w:hAnsi="Bookman Old Style"/>
        </w:rPr>
      </w:pPr>
    </w:p>
    <w:p w14:paraId="460A6E9A" w14:textId="12539F2D" w:rsidR="003628FD" w:rsidRDefault="003628FD" w:rsidP="003628FD">
      <w:pPr>
        <w:ind w:left="720"/>
        <w:rPr>
          <w:rFonts w:ascii="Bookman Old Style" w:hAnsi="Bookman Old Style"/>
        </w:rPr>
      </w:pPr>
      <w:r w:rsidRPr="009E2C0F">
        <w:rPr>
          <w:rFonts w:ascii="Bookman Old Style" w:hAnsi="Bookman Old Style"/>
          <w:b/>
          <w:bCs/>
        </w:rPr>
        <w:t>Senator Peterson</w:t>
      </w:r>
      <w:r w:rsidRPr="003628FD">
        <w:rPr>
          <w:rFonts w:ascii="Bookman Old Style" w:hAnsi="Bookman Old Style"/>
        </w:rPr>
        <w:t xml:space="preserve">: </w:t>
      </w:r>
      <w:r w:rsidR="009E2C0F">
        <w:rPr>
          <w:rFonts w:ascii="Bookman Old Style" w:hAnsi="Bookman Old Style"/>
        </w:rPr>
        <w:t>S</w:t>
      </w:r>
      <w:r w:rsidRPr="003628FD">
        <w:rPr>
          <w:rFonts w:ascii="Bookman Old Style" w:hAnsi="Bookman Old Style"/>
        </w:rPr>
        <w:t>tandards should be set by departments, but now we are imposing on departments that chairing should be considered.</w:t>
      </w:r>
    </w:p>
    <w:p w14:paraId="2D0E3E91" w14:textId="77777777" w:rsidR="009E2C0F" w:rsidRPr="003628FD" w:rsidRDefault="009E2C0F" w:rsidP="003628FD">
      <w:pPr>
        <w:ind w:left="720"/>
        <w:rPr>
          <w:rFonts w:ascii="Bookman Old Style" w:hAnsi="Bookman Old Style"/>
        </w:rPr>
      </w:pPr>
    </w:p>
    <w:p w14:paraId="1941E4C3" w14:textId="6B62D614" w:rsidR="003628FD" w:rsidRDefault="003628FD" w:rsidP="003628FD">
      <w:pPr>
        <w:ind w:left="720"/>
        <w:rPr>
          <w:rFonts w:ascii="Bookman Old Style" w:hAnsi="Bookman Old Style"/>
        </w:rPr>
      </w:pPr>
      <w:r w:rsidRPr="009E2C0F">
        <w:rPr>
          <w:rFonts w:ascii="Bookman Old Style" w:hAnsi="Bookman Old Style"/>
          <w:b/>
          <w:bCs/>
        </w:rPr>
        <w:t>Senator Pinzon-Perez</w:t>
      </w:r>
      <w:r w:rsidRPr="003628FD">
        <w:rPr>
          <w:rFonts w:ascii="Bookman Old Style" w:hAnsi="Bookman Old Style"/>
        </w:rPr>
        <w:t xml:space="preserve">: </w:t>
      </w:r>
      <w:r w:rsidR="009E2C0F">
        <w:rPr>
          <w:rFonts w:ascii="Bookman Old Style" w:hAnsi="Bookman Old Style"/>
        </w:rPr>
        <w:t>S</w:t>
      </w:r>
      <w:r w:rsidRPr="003628FD">
        <w:rPr>
          <w:rFonts w:ascii="Bookman Old Style" w:hAnsi="Bookman Old Style"/>
        </w:rPr>
        <w:t>uggested to put in ‘at least one year’ instead of ‘a number of years’.</w:t>
      </w:r>
    </w:p>
    <w:p w14:paraId="49BBB1EE" w14:textId="40A5CA42" w:rsidR="009E2C0F" w:rsidRDefault="009E2C0F" w:rsidP="003628FD">
      <w:pPr>
        <w:ind w:left="720"/>
        <w:rPr>
          <w:rFonts w:ascii="Bookman Old Style" w:hAnsi="Bookman Old Style"/>
        </w:rPr>
      </w:pPr>
    </w:p>
    <w:p w14:paraId="334D14CD" w14:textId="438A6526" w:rsidR="009E2C0F" w:rsidRPr="009E2C0F" w:rsidRDefault="009E2C0F" w:rsidP="003628FD">
      <w:pPr>
        <w:ind w:left="720"/>
        <w:rPr>
          <w:rFonts w:ascii="Bookman Old Style" w:hAnsi="Bookman Old Style"/>
          <w:i/>
          <w:iCs/>
        </w:rPr>
      </w:pPr>
      <w:r>
        <w:rPr>
          <w:rFonts w:ascii="Bookman Old Style" w:hAnsi="Bookman Old Style"/>
          <w:i/>
          <w:iCs/>
        </w:rPr>
        <w:t>Motion to amend the amendment to APM 327 Section III.E</w:t>
      </w:r>
    </w:p>
    <w:p w14:paraId="0FF1C603" w14:textId="64C38956" w:rsidR="003628FD" w:rsidRDefault="003628FD" w:rsidP="003628FD">
      <w:pPr>
        <w:ind w:left="720"/>
        <w:rPr>
          <w:rFonts w:ascii="Bookman Old Style" w:hAnsi="Bookman Old Style"/>
          <w:i/>
          <w:iCs/>
        </w:rPr>
      </w:pPr>
      <w:r w:rsidRPr="009E2C0F">
        <w:rPr>
          <w:rFonts w:ascii="Bookman Old Style" w:hAnsi="Bookman Old Style"/>
          <w:i/>
          <w:iCs/>
        </w:rPr>
        <w:t>Second</w:t>
      </w:r>
    </w:p>
    <w:p w14:paraId="3C789BC8" w14:textId="77777777" w:rsidR="009E2C0F" w:rsidRPr="009E2C0F" w:rsidRDefault="009E2C0F" w:rsidP="003628FD">
      <w:pPr>
        <w:ind w:left="720"/>
        <w:rPr>
          <w:rFonts w:ascii="Bookman Old Style" w:hAnsi="Bookman Old Style"/>
          <w:i/>
          <w:iCs/>
        </w:rPr>
      </w:pPr>
    </w:p>
    <w:p w14:paraId="49462B45" w14:textId="79FD24F0" w:rsidR="003628FD" w:rsidRDefault="003628FD" w:rsidP="003628FD">
      <w:pPr>
        <w:ind w:left="720"/>
        <w:rPr>
          <w:rFonts w:ascii="Bookman Old Style" w:hAnsi="Bookman Old Style"/>
        </w:rPr>
      </w:pPr>
      <w:r w:rsidRPr="009E2C0F">
        <w:rPr>
          <w:rFonts w:ascii="Bookman Old Style" w:hAnsi="Bookman Old Style"/>
          <w:b/>
          <w:bCs/>
        </w:rPr>
        <w:t>Senator Ram</w:t>
      </w:r>
      <w:r w:rsidRPr="003628FD">
        <w:rPr>
          <w:rFonts w:ascii="Bookman Old Style" w:hAnsi="Bookman Old Style"/>
        </w:rPr>
        <w:t xml:space="preserve"> spoke against this motion. Liked the vagueness. ‘One year’ is not ‘a number of years’ and it should be multiple years.</w:t>
      </w:r>
    </w:p>
    <w:p w14:paraId="7F7F10DB" w14:textId="77777777" w:rsidR="009E2C0F" w:rsidRPr="003628FD" w:rsidRDefault="009E2C0F" w:rsidP="003628FD">
      <w:pPr>
        <w:ind w:left="720"/>
        <w:rPr>
          <w:rFonts w:ascii="Bookman Old Style" w:hAnsi="Bookman Old Style"/>
        </w:rPr>
      </w:pPr>
    </w:p>
    <w:p w14:paraId="23F6C92A" w14:textId="51412BDF" w:rsidR="003628FD" w:rsidRPr="009E2C0F" w:rsidRDefault="009E2C0F" w:rsidP="003628FD">
      <w:pPr>
        <w:ind w:left="720"/>
        <w:rPr>
          <w:rFonts w:ascii="Bookman Old Style" w:hAnsi="Bookman Old Style"/>
          <w:i/>
          <w:iCs/>
        </w:rPr>
      </w:pPr>
      <w:r>
        <w:rPr>
          <w:rFonts w:ascii="Bookman Old Style" w:hAnsi="Bookman Old Style"/>
          <w:i/>
          <w:iCs/>
        </w:rPr>
        <w:t>Vote on motion to amend the amendment to APM 327 Section III.E: denied</w:t>
      </w:r>
    </w:p>
    <w:p w14:paraId="4D901498" w14:textId="77777777" w:rsidR="003628FD" w:rsidRPr="003628FD" w:rsidRDefault="003628FD" w:rsidP="003628FD">
      <w:pPr>
        <w:ind w:left="720"/>
        <w:rPr>
          <w:rFonts w:ascii="Bookman Old Style" w:hAnsi="Bookman Old Style"/>
        </w:rPr>
      </w:pPr>
    </w:p>
    <w:p w14:paraId="2B72D7DF" w14:textId="57B30BB8" w:rsidR="003628FD" w:rsidRPr="003628FD" w:rsidRDefault="003628FD" w:rsidP="003628FD">
      <w:pPr>
        <w:ind w:left="720"/>
        <w:rPr>
          <w:rFonts w:ascii="Bookman Old Style" w:hAnsi="Bookman Old Style"/>
        </w:rPr>
      </w:pPr>
      <w:r w:rsidRPr="009E2C0F">
        <w:rPr>
          <w:rFonts w:ascii="Bookman Old Style" w:hAnsi="Bookman Old Style"/>
          <w:b/>
          <w:bCs/>
        </w:rPr>
        <w:t>Senator Bryant</w:t>
      </w:r>
      <w:r w:rsidRPr="003628FD">
        <w:rPr>
          <w:rFonts w:ascii="Bookman Old Style" w:hAnsi="Bookman Old Style"/>
        </w:rPr>
        <w:t xml:space="preserve">: </w:t>
      </w:r>
      <w:r w:rsidR="009E2C0F">
        <w:rPr>
          <w:rFonts w:ascii="Bookman Old Style" w:hAnsi="Bookman Old Style"/>
        </w:rPr>
        <w:t>T</w:t>
      </w:r>
      <w:r w:rsidRPr="003628FD">
        <w:rPr>
          <w:rFonts w:ascii="Bookman Old Style" w:hAnsi="Bookman Old Style"/>
        </w:rPr>
        <w:t xml:space="preserve">his is important </w:t>
      </w:r>
      <w:proofErr w:type="gramStart"/>
      <w:r w:rsidRPr="003628FD">
        <w:rPr>
          <w:rFonts w:ascii="Bookman Old Style" w:hAnsi="Bookman Old Style"/>
        </w:rPr>
        <w:t>policy, and</w:t>
      </w:r>
      <w:proofErr w:type="gramEnd"/>
      <w:r w:rsidRPr="003628FD">
        <w:rPr>
          <w:rFonts w:ascii="Bookman Old Style" w:hAnsi="Bookman Old Style"/>
        </w:rPr>
        <w:t xml:space="preserve"> shouldn’t be constructed by a committee of 60 people. Suggested to form an ad hoc committee to work through the various issues. </w:t>
      </w:r>
    </w:p>
    <w:p w14:paraId="6FD058E1" w14:textId="77777777" w:rsidR="003628FD" w:rsidRPr="003628FD" w:rsidRDefault="003628FD" w:rsidP="003628FD">
      <w:pPr>
        <w:ind w:left="720"/>
        <w:rPr>
          <w:rFonts w:ascii="Bookman Old Style" w:hAnsi="Bookman Old Style"/>
        </w:rPr>
      </w:pPr>
    </w:p>
    <w:p w14:paraId="2D454948" w14:textId="39D5BBA2" w:rsidR="003628FD" w:rsidRPr="003628FD" w:rsidRDefault="003628FD" w:rsidP="003628FD">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Shatz</w:t>
      </w:r>
      <w:proofErr w:type="spellEnd"/>
      <w:r w:rsidRPr="003628FD">
        <w:rPr>
          <w:rFonts w:ascii="Bookman Old Style" w:hAnsi="Bookman Old Style"/>
        </w:rPr>
        <w:t xml:space="preserve">: on the amendment suggested by senator </w:t>
      </w:r>
      <w:proofErr w:type="spellStart"/>
      <w:r w:rsidRPr="003628FD">
        <w:rPr>
          <w:rFonts w:ascii="Bookman Old Style" w:hAnsi="Bookman Old Style"/>
        </w:rPr>
        <w:t>Kensinger</w:t>
      </w:r>
      <w:proofErr w:type="spellEnd"/>
      <w:r w:rsidRPr="003628FD">
        <w:rPr>
          <w:rFonts w:ascii="Bookman Old Style" w:hAnsi="Bookman Old Style"/>
        </w:rPr>
        <w:t xml:space="preserve">: </w:t>
      </w:r>
      <w:r w:rsidR="009E2C0F">
        <w:rPr>
          <w:rFonts w:ascii="Bookman Old Style" w:hAnsi="Bookman Old Style"/>
        </w:rPr>
        <w:t>A</w:t>
      </w:r>
      <w:r w:rsidRPr="003628FD">
        <w:rPr>
          <w:rFonts w:ascii="Bookman Old Style" w:hAnsi="Bookman Old Style"/>
        </w:rPr>
        <w:t xml:space="preserve">llows departments to substitute service with chair </w:t>
      </w:r>
      <w:proofErr w:type="gramStart"/>
      <w:r w:rsidRPr="003628FD">
        <w:rPr>
          <w:rFonts w:ascii="Bookman Old Style" w:hAnsi="Bookman Old Style"/>
        </w:rPr>
        <w:t>service, and</w:t>
      </w:r>
      <w:proofErr w:type="gramEnd"/>
      <w:r w:rsidRPr="003628FD">
        <w:rPr>
          <w:rFonts w:ascii="Bookman Old Style" w:hAnsi="Bookman Old Style"/>
        </w:rPr>
        <w:t xml:space="preserve"> might be directing departments too much.</w:t>
      </w:r>
    </w:p>
    <w:p w14:paraId="561927DF" w14:textId="77777777" w:rsidR="003628FD" w:rsidRPr="003628FD" w:rsidRDefault="003628FD" w:rsidP="003628FD">
      <w:pPr>
        <w:ind w:left="720"/>
        <w:rPr>
          <w:rFonts w:ascii="Bookman Old Style" w:hAnsi="Bookman Old Style"/>
        </w:rPr>
      </w:pPr>
    </w:p>
    <w:p w14:paraId="1E1B7240" w14:textId="323C8880" w:rsidR="003628FD" w:rsidRPr="009E2C0F" w:rsidRDefault="003628FD" w:rsidP="003628FD">
      <w:pPr>
        <w:ind w:left="720"/>
        <w:rPr>
          <w:rFonts w:ascii="Bookman Old Style" w:hAnsi="Bookman Old Style"/>
          <w:i/>
          <w:iCs/>
        </w:rPr>
      </w:pPr>
      <w:r w:rsidRPr="009E2C0F">
        <w:rPr>
          <w:rFonts w:ascii="Bookman Old Style" w:hAnsi="Bookman Old Style"/>
          <w:b/>
          <w:bCs/>
          <w:i/>
          <w:iCs/>
        </w:rPr>
        <w:t xml:space="preserve">Senator </w:t>
      </w:r>
      <w:proofErr w:type="spellStart"/>
      <w:r w:rsidRPr="009E2C0F">
        <w:rPr>
          <w:rFonts w:ascii="Bookman Old Style" w:hAnsi="Bookman Old Style"/>
          <w:b/>
          <w:bCs/>
          <w:i/>
          <w:iCs/>
        </w:rPr>
        <w:t>Stillmaker</w:t>
      </w:r>
      <w:proofErr w:type="spellEnd"/>
      <w:r w:rsidRPr="009E2C0F">
        <w:rPr>
          <w:rFonts w:ascii="Bookman Old Style" w:hAnsi="Bookman Old Style"/>
          <w:i/>
          <w:iCs/>
        </w:rPr>
        <w:t xml:space="preserve"> </w:t>
      </w:r>
      <w:r w:rsidR="009E2C0F" w:rsidRPr="009E2C0F">
        <w:rPr>
          <w:rFonts w:ascii="Bookman Old Style" w:hAnsi="Bookman Old Style"/>
          <w:i/>
          <w:iCs/>
        </w:rPr>
        <w:t xml:space="preserve">motioned to </w:t>
      </w:r>
      <w:r w:rsidRPr="009E2C0F">
        <w:rPr>
          <w:rFonts w:ascii="Bookman Old Style" w:hAnsi="Bookman Old Style"/>
          <w:i/>
          <w:iCs/>
        </w:rPr>
        <w:t>call the question</w:t>
      </w:r>
    </w:p>
    <w:p w14:paraId="574D60C1" w14:textId="77777777" w:rsidR="009E2C0F" w:rsidRPr="003628FD" w:rsidRDefault="009E2C0F" w:rsidP="003628FD">
      <w:pPr>
        <w:ind w:left="720"/>
        <w:rPr>
          <w:rFonts w:ascii="Bookman Old Style" w:hAnsi="Bookman Old Style"/>
        </w:rPr>
      </w:pPr>
    </w:p>
    <w:p w14:paraId="1DFACBBB" w14:textId="7844F2EC" w:rsidR="003628FD" w:rsidRPr="009E2C0F" w:rsidRDefault="003628FD" w:rsidP="003628FD">
      <w:pPr>
        <w:ind w:left="720"/>
        <w:rPr>
          <w:rFonts w:ascii="Bookman Old Style" w:hAnsi="Bookman Old Style"/>
          <w:i/>
          <w:iCs/>
        </w:rPr>
      </w:pPr>
      <w:r w:rsidRPr="009E2C0F">
        <w:rPr>
          <w:rFonts w:ascii="Bookman Old Style" w:hAnsi="Bookman Old Style"/>
          <w:i/>
          <w:iCs/>
        </w:rPr>
        <w:t>Second</w:t>
      </w:r>
    </w:p>
    <w:p w14:paraId="39668D8A" w14:textId="43DA30BE" w:rsidR="003628FD" w:rsidRPr="009E2C0F" w:rsidRDefault="009E2C0F" w:rsidP="003628FD">
      <w:pPr>
        <w:ind w:left="720"/>
        <w:rPr>
          <w:rFonts w:ascii="Bookman Old Style" w:hAnsi="Bookman Old Style"/>
          <w:i/>
          <w:iCs/>
        </w:rPr>
      </w:pPr>
      <w:r>
        <w:rPr>
          <w:rFonts w:ascii="Bookman Old Style" w:hAnsi="Bookman Old Style"/>
          <w:i/>
          <w:iCs/>
        </w:rPr>
        <w:t>Vote on motion to call the question: approved</w:t>
      </w:r>
    </w:p>
    <w:p w14:paraId="2E50C159" w14:textId="77777777" w:rsidR="003628FD" w:rsidRPr="003628FD" w:rsidRDefault="003628FD" w:rsidP="003628FD">
      <w:pPr>
        <w:ind w:left="720"/>
        <w:rPr>
          <w:rFonts w:ascii="Bookman Old Style" w:hAnsi="Bookman Old Style"/>
        </w:rPr>
      </w:pPr>
    </w:p>
    <w:p w14:paraId="6B16417B" w14:textId="0EBAE053" w:rsidR="003628FD" w:rsidRPr="009E2C0F" w:rsidRDefault="009E2C0F" w:rsidP="003628FD">
      <w:pPr>
        <w:ind w:left="720"/>
        <w:rPr>
          <w:rFonts w:ascii="Bookman Old Style" w:hAnsi="Bookman Old Style"/>
          <w:i/>
          <w:iCs/>
        </w:rPr>
      </w:pPr>
      <w:r>
        <w:rPr>
          <w:rFonts w:ascii="Bookman Old Style" w:hAnsi="Bookman Old Style"/>
          <w:i/>
          <w:iCs/>
        </w:rPr>
        <w:t>Vote on amendment to APM 327 Section III.E: approved</w:t>
      </w:r>
    </w:p>
    <w:p w14:paraId="4FDAF6D5" w14:textId="77777777" w:rsidR="003628FD" w:rsidRPr="003628FD" w:rsidRDefault="003628FD" w:rsidP="003628FD">
      <w:pPr>
        <w:ind w:left="720"/>
        <w:rPr>
          <w:rFonts w:ascii="Bookman Old Style" w:hAnsi="Bookman Old Style"/>
        </w:rPr>
      </w:pPr>
    </w:p>
    <w:p w14:paraId="78310F89" w14:textId="77777777" w:rsidR="009E2C0F" w:rsidRDefault="003628FD" w:rsidP="003628FD">
      <w:pPr>
        <w:ind w:left="720"/>
        <w:rPr>
          <w:rFonts w:ascii="Bookman Old Style" w:hAnsi="Bookman Old Style"/>
        </w:rPr>
      </w:pPr>
      <w:r w:rsidRPr="009E2C0F">
        <w:rPr>
          <w:rFonts w:ascii="Bookman Old Style" w:hAnsi="Bookman Old Style"/>
          <w:b/>
          <w:bCs/>
          <w:i/>
          <w:iCs/>
        </w:rPr>
        <w:t xml:space="preserve">Senator </w:t>
      </w:r>
      <w:proofErr w:type="spellStart"/>
      <w:r w:rsidRPr="009E2C0F">
        <w:rPr>
          <w:rFonts w:ascii="Bookman Old Style" w:hAnsi="Bookman Old Style"/>
          <w:b/>
          <w:bCs/>
          <w:i/>
          <w:iCs/>
        </w:rPr>
        <w:t>Kensinger</w:t>
      </w:r>
      <w:proofErr w:type="spellEnd"/>
      <w:r w:rsidRPr="009E2C0F">
        <w:rPr>
          <w:rFonts w:ascii="Bookman Old Style" w:hAnsi="Bookman Old Style"/>
          <w:i/>
          <w:iCs/>
        </w:rPr>
        <w:t xml:space="preserve">: made a motion for an amendment to </w:t>
      </w:r>
      <w:r w:rsidR="009E2C0F" w:rsidRPr="009E2C0F">
        <w:rPr>
          <w:rFonts w:ascii="Bookman Old Style" w:hAnsi="Bookman Old Style"/>
          <w:i/>
          <w:iCs/>
        </w:rPr>
        <w:t>S</w:t>
      </w:r>
      <w:r w:rsidRPr="009E2C0F">
        <w:rPr>
          <w:rFonts w:ascii="Bookman Old Style" w:hAnsi="Bookman Old Style"/>
          <w:i/>
          <w:iCs/>
        </w:rPr>
        <w:t xml:space="preserve">ection </w:t>
      </w:r>
      <w:proofErr w:type="spellStart"/>
      <w:r w:rsidRPr="009E2C0F">
        <w:rPr>
          <w:rFonts w:ascii="Bookman Old Style" w:hAnsi="Bookman Old Style"/>
          <w:i/>
          <w:iCs/>
        </w:rPr>
        <w:t>III</w:t>
      </w:r>
      <w:r w:rsidR="009E2C0F" w:rsidRPr="009E2C0F">
        <w:rPr>
          <w:rFonts w:ascii="Bookman Old Style" w:hAnsi="Bookman Old Style"/>
          <w:i/>
          <w:iCs/>
        </w:rPr>
        <w:t>.</w:t>
      </w:r>
      <w:r w:rsidRPr="009E2C0F">
        <w:rPr>
          <w:rFonts w:ascii="Bookman Old Style" w:hAnsi="Bookman Old Style"/>
          <w:i/>
          <w:iCs/>
        </w:rPr>
        <w:t>B</w:t>
      </w:r>
      <w:r w:rsidR="009E2C0F" w:rsidRPr="009E2C0F">
        <w:rPr>
          <w:rFonts w:ascii="Bookman Old Style" w:hAnsi="Bookman Old Style"/>
          <w:i/>
          <w:iCs/>
        </w:rPr>
        <w:t>.c</w:t>
      </w:r>
      <w:proofErr w:type="spellEnd"/>
      <w:r w:rsidRPr="009E2C0F">
        <w:rPr>
          <w:rFonts w:ascii="Bookman Old Style" w:hAnsi="Bookman Old Style"/>
          <w:i/>
          <w:iCs/>
        </w:rPr>
        <w:t>.</w:t>
      </w:r>
      <w:r w:rsidRPr="003628FD">
        <w:rPr>
          <w:rFonts w:ascii="Bookman Old Style" w:hAnsi="Bookman Old Style"/>
        </w:rPr>
        <w:t xml:space="preserve"> </w:t>
      </w:r>
    </w:p>
    <w:p w14:paraId="3807B3F2" w14:textId="77777777" w:rsidR="009E2C0F" w:rsidRDefault="009E2C0F" w:rsidP="003628FD">
      <w:pPr>
        <w:ind w:left="720"/>
        <w:rPr>
          <w:rFonts w:ascii="Bookman Old Style" w:hAnsi="Bookman Old Style"/>
        </w:rPr>
      </w:pPr>
    </w:p>
    <w:p w14:paraId="1E3C19A1" w14:textId="734365F5" w:rsidR="003628FD" w:rsidRPr="003628FD" w:rsidRDefault="009E2C0F" w:rsidP="003628FD">
      <w:pPr>
        <w:ind w:left="720"/>
        <w:rPr>
          <w:rFonts w:ascii="Bookman Old Style" w:hAnsi="Bookman Old Style"/>
        </w:rPr>
      </w:pPr>
      <w:r>
        <w:rPr>
          <w:rFonts w:ascii="Bookman Old Style" w:hAnsi="Bookman Old Style"/>
          <w:b/>
          <w:bCs/>
        </w:rPr>
        <w:lastRenderedPageBreak/>
        <w:t xml:space="preserve">Senator </w:t>
      </w:r>
      <w:proofErr w:type="spellStart"/>
      <w:r>
        <w:rPr>
          <w:rFonts w:ascii="Bookman Old Style" w:hAnsi="Bookman Old Style"/>
          <w:b/>
          <w:bCs/>
        </w:rPr>
        <w:t>Kensinger</w:t>
      </w:r>
      <w:proofErr w:type="spellEnd"/>
      <w:r>
        <w:rPr>
          <w:rFonts w:ascii="Bookman Old Style" w:hAnsi="Bookman Old Style"/>
          <w:b/>
          <w:bCs/>
        </w:rPr>
        <w:t xml:space="preserve">: </w:t>
      </w:r>
      <w:r w:rsidR="003628FD" w:rsidRPr="003628FD">
        <w:rPr>
          <w:rFonts w:ascii="Bookman Old Style" w:hAnsi="Bookman Old Style"/>
        </w:rPr>
        <w:t xml:space="preserve">Concerned that administration will do what they did to RTP. </w:t>
      </w:r>
    </w:p>
    <w:p w14:paraId="02AFFD93" w14:textId="2EBC5885" w:rsidR="003628FD" w:rsidRDefault="003628FD" w:rsidP="003628FD">
      <w:pPr>
        <w:ind w:left="720"/>
        <w:rPr>
          <w:rFonts w:ascii="Bookman Old Style" w:hAnsi="Bookman Old Style"/>
          <w:i/>
          <w:iCs/>
        </w:rPr>
      </w:pPr>
      <w:r w:rsidRPr="009E2C0F">
        <w:rPr>
          <w:rFonts w:ascii="Bookman Old Style" w:hAnsi="Bookman Old Style"/>
          <w:i/>
          <w:iCs/>
        </w:rPr>
        <w:t>Second</w:t>
      </w:r>
    </w:p>
    <w:p w14:paraId="0A9CA08A" w14:textId="77777777" w:rsidR="009E2C0F" w:rsidRPr="009E2C0F" w:rsidRDefault="009E2C0F" w:rsidP="003628FD">
      <w:pPr>
        <w:ind w:left="720"/>
        <w:rPr>
          <w:rFonts w:ascii="Bookman Old Style" w:hAnsi="Bookman Old Style"/>
          <w:i/>
          <w:iCs/>
        </w:rPr>
      </w:pPr>
    </w:p>
    <w:p w14:paraId="349F99D7" w14:textId="1A24D796" w:rsidR="003628FD" w:rsidRDefault="003628FD" w:rsidP="003628FD">
      <w:pPr>
        <w:ind w:left="720"/>
        <w:rPr>
          <w:rFonts w:ascii="Bookman Old Style" w:hAnsi="Bookman Old Style"/>
        </w:rPr>
      </w:pPr>
      <w:r w:rsidRPr="009E2C0F">
        <w:rPr>
          <w:rFonts w:ascii="Bookman Old Style" w:hAnsi="Bookman Old Style"/>
          <w:b/>
          <w:bCs/>
        </w:rPr>
        <w:t>Senator Lent</w:t>
      </w:r>
      <w:r w:rsidRPr="003628FD">
        <w:rPr>
          <w:rFonts w:ascii="Bookman Old Style" w:hAnsi="Bookman Old Style"/>
        </w:rPr>
        <w:t xml:space="preserve">: </w:t>
      </w:r>
      <w:r w:rsidR="009E2C0F">
        <w:rPr>
          <w:rFonts w:ascii="Bookman Old Style" w:hAnsi="Bookman Old Style"/>
        </w:rPr>
        <w:t>A</w:t>
      </w:r>
      <w:r w:rsidRPr="003628FD">
        <w:rPr>
          <w:rFonts w:ascii="Bookman Old Style" w:hAnsi="Bookman Old Style"/>
        </w:rPr>
        <w:t xml:space="preserve">ppreciate this but adding flexibility where we took flexibility out. Suggested to send this policy back to the </w:t>
      </w:r>
      <w:r w:rsidR="009E2C0F">
        <w:rPr>
          <w:rFonts w:ascii="Bookman Old Style" w:hAnsi="Bookman Old Style"/>
        </w:rPr>
        <w:t>P</w:t>
      </w:r>
      <w:r w:rsidRPr="003628FD">
        <w:rPr>
          <w:rFonts w:ascii="Bookman Old Style" w:hAnsi="Bookman Old Style"/>
        </w:rPr>
        <w:t xml:space="preserve">ersonnel </w:t>
      </w:r>
      <w:r w:rsidR="009E2C0F">
        <w:rPr>
          <w:rFonts w:ascii="Bookman Old Style" w:hAnsi="Bookman Old Style"/>
        </w:rPr>
        <w:t>C</w:t>
      </w:r>
      <w:r w:rsidRPr="003628FD">
        <w:rPr>
          <w:rFonts w:ascii="Bookman Old Style" w:hAnsi="Bookman Old Style"/>
        </w:rPr>
        <w:t>ommittee and have them develop the idea of flexibility.</w:t>
      </w:r>
    </w:p>
    <w:p w14:paraId="126F5AA7" w14:textId="77777777" w:rsidR="009E2C0F" w:rsidRPr="003628FD" w:rsidRDefault="009E2C0F" w:rsidP="003628FD">
      <w:pPr>
        <w:ind w:left="720"/>
        <w:rPr>
          <w:rFonts w:ascii="Bookman Old Style" w:hAnsi="Bookman Old Style"/>
        </w:rPr>
      </w:pPr>
    </w:p>
    <w:p w14:paraId="69DD91BD" w14:textId="390A5AA5" w:rsidR="003628FD" w:rsidRDefault="003628FD" w:rsidP="003628FD">
      <w:pPr>
        <w:ind w:left="720"/>
        <w:rPr>
          <w:rFonts w:ascii="Bookman Old Style" w:hAnsi="Bookman Old Style"/>
        </w:rPr>
      </w:pPr>
      <w:r w:rsidRPr="009E2C0F">
        <w:rPr>
          <w:rFonts w:ascii="Bookman Old Style" w:hAnsi="Bookman Old Style"/>
          <w:b/>
          <w:bCs/>
        </w:rPr>
        <w:t>Senator Jones</w:t>
      </w:r>
      <w:r w:rsidRPr="003628FD">
        <w:rPr>
          <w:rFonts w:ascii="Bookman Old Style" w:hAnsi="Bookman Old Style"/>
        </w:rPr>
        <w:t xml:space="preserve">: </w:t>
      </w:r>
      <w:r w:rsidR="009E2C0F">
        <w:rPr>
          <w:rFonts w:ascii="Bookman Old Style" w:hAnsi="Bookman Old Style"/>
        </w:rPr>
        <w:t>A</w:t>
      </w:r>
      <w:r w:rsidRPr="003628FD">
        <w:rPr>
          <w:rFonts w:ascii="Bookman Old Style" w:hAnsi="Bookman Old Style"/>
        </w:rPr>
        <w:t>greed. Vision of committee has now shifted. Ask committee to do this work for us again. Whole policy needs to be drawn in line with changes made by the senate.</w:t>
      </w:r>
    </w:p>
    <w:p w14:paraId="5D44476D" w14:textId="77777777" w:rsidR="009E2C0F" w:rsidRPr="003628FD" w:rsidRDefault="009E2C0F" w:rsidP="003628FD">
      <w:pPr>
        <w:ind w:left="720"/>
        <w:rPr>
          <w:rFonts w:ascii="Bookman Old Style" w:hAnsi="Bookman Old Style"/>
        </w:rPr>
      </w:pPr>
    </w:p>
    <w:p w14:paraId="742CFF2F" w14:textId="2B6DBCF8" w:rsidR="003628FD" w:rsidRDefault="003628FD" w:rsidP="003628FD">
      <w:pPr>
        <w:ind w:left="720"/>
        <w:rPr>
          <w:rFonts w:ascii="Bookman Old Style" w:hAnsi="Bookman Old Style"/>
        </w:rPr>
      </w:pPr>
      <w:r w:rsidRPr="009E2C0F">
        <w:rPr>
          <w:rFonts w:ascii="Bookman Old Style" w:hAnsi="Bookman Old Style"/>
          <w:b/>
          <w:bCs/>
        </w:rPr>
        <w:t>Senator Holyoke</w:t>
      </w:r>
      <w:r w:rsidRPr="003628FD">
        <w:rPr>
          <w:rFonts w:ascii="Bookman Old Style" w:hAnsi="Bookman Old Style"/>
        </w:rPr>
        <w:t xml:space="preserve">: </w:t>
      </w:r>
      <w:r w:rsidR="009E2C0F">
        <w:rPr>
          <w:rFonts w:ascii="Bookman Old Style" w:hAnsi="Bookman Old Style"/>
        </w:rPr>
        <w:t>B</w:t>
      </w:r>
      <w:r w:rsidRPr="003628FD">
        <w:rPr>
          <w:rFonts w:ascii="Bookman Old Style" w:hAnsi="Bookman Old Style"/>
        </w:rPr>
        <w:t xml:space="preserve">est use of body’s time is to send it back. </w:t>
      </w:r>
    </w:p>
    <w:p w14:paraId="2BF74119" w14:textId="77777777" w:rsidR="009E2C0F" w:rsidRPr="003628FD" w:rsidRDefault="009E2C0F" w:rsidP="003628FD">
      <w:pPr>
        <w:ind w:left="720"/>
        <w:rPr>
          <w:rFonts w:ascii="Bookman Old Style" w:hAnsi="Bookman Old Style"/>
        </w:rPr>
      </w:pPr>
    </w:p>
    <w:p w14:paraId="7D46B41E" w14:textId="0D9A1BA9" w:rsidR="003628FD" w:rsidRPr="003628FD" w:rsidRDefault="003628FD" w:rsidP="003628FD">
      <w:pPr>
        <w:ind w:left="720"/>
        <w:rPr>
          <w:rFonts w:ascii="Bookman Old Style" w:hAnsi="Bookman Old Style"/>
        </w:rPr>
      </w:pPr>
      <w:r w:rsidRPr="009E2C0F">
        <w:rPr>
          <w:rFonts w:ascii="Bookman Old Style" w:hAnsi="Bookman Old Style"/>
          <w:b/>
          <w:bCs/>
        </w:rPr>
        <w:t xml:space="preserve">Senator </w:t>
      </w:r>
      <w:proofErr w:type="spellStart"/>
      <w:r w:rsidRPr="009E2C0F">
        <w:rPr>
          <w:rFonts w:ascii="Bookman Old Style" w:hAnsi="Bookman Old Style"/>
          <w:b/>
          <w:bCs/>
        </w:rPr>
        <w:t>Kensinger</w:t>
      </w:r>
      <w:proofErr w:type="spellEnd"/>
      <w:r w:rsidRPr="003628FD">
        <w:rPr>
          <w:rFonts w:ascii="Bookman Old Style" w:hAnsi="Bookman Old Style"/>
        </w:rPr>
        <w:t xml:space="preserve"> was invited to send her amendments to the </w:t>
      </w:r>
      <w:r w:rsidR="009E2C0F">
        <w:rPr>
          <w:rFonts w:ascii="Bookman Old Style" w:hAnsi="Bookman Old Style"/>
        </w:rPr>
        <w:t>P</w:t>
      </w:r>
      <w:r w:rsidRPr="003628FD">
        <w:rPr>
          <w:rFonts w:ascii="Bookman Old Style" w:hAnsi="Bookman Old Style"/>
        </w:rPr>
        <w:t xml:space="preserve">ersonnel </w:t>
      </w:r>
      <w:r w:rsidR="009E2C0F">
        <w:rPr>
          <w:rFonts w:ascii="Bookman Old Style" w:hAnsi="Bookman Old Style"/>
        </w:rPr>
        <w:t>C</w:t>
      </w:r>
      <w:r w:rsidRPr="003628FD">
        <w:rPr>
          <w:rFonts w:ascii="Bookman Old Style" w:hAnsi="Bookman Old Style"/>
        </w:rPr>
        <w:t>ommittee.</w:t>
      </w:r>
    </w:p>
    <w:p w14:paraId="1C78E174" w14:textId="77777777" w:rsidR="003628FD" w:rsidRPr="003628FD" w:rsidRDefault="003628FD" w:rsidP="003628FD">
      <w:pPr>
        <w:ind w:left="720"/>
        <w:rPr>
          <w:rFonts w:ascii="Bookman Old Style" w:hAnsi="Bookman Old Style"/>
        </w:rPr>
      </w:pPr>
    </w:p>
    <w:p w14:paraId="646DF109" w14:textId="4596BE61" w:rsidR="003628FD" w:rsidRPr="009E2C0F" w:rsidRDefault="003628FD" w:rsidP="003628FD">
      <w:pPr>
        <w:ind w:left="720"/>
        <w:rPr>
          <w:rFonts w:ascii="Bookman Old Style" w:hAnsi="Bookman Old Style"/>
          <w:i/>
          <w:iCs/>
        </w:rPr>
      </w:pPr>
      <w:r w:rsidRPr="009E2C0F">
        <w:rPr>
          <w:rFonts w:ascii="Bookman Old Style" w:hAnsi="Bookman Old Style"/>
          <w:i/>
          <w:iCs/>
        </w:rPr>
        <w:t xml:space="preserve">Senator </w:t>
      </w:r>
      <w:proofErr w:type="spellStart"/>
      <w:r w:rsidRPr="009E2C0F">
        <w:rPr>
          <w:rFonts w:ascii="Bookman Old Style" w:hAnsi="Bookman Old Style"/>
          <w:i/>
          <w:iCs/>
        </w:rPr>
        <w:t>Kensinger</w:t>
      </w:r>
      <w:proofErr w:type="spellEnd"/>
      <w:r w:rsidRPr="009E2C0F">
        <w:rPr>
          <w:rFonts w:ascii="Bookman Old Style" w:hAnsi="Bookman Old Style"/>
          <w:i/>
          <w:iCs/>
        </w:rPr>
        <w:t xml:space="preserve"> </w:t>
      </w:r>
      <w:r w:rsidR="009E2C0F" w:rsidRPr="009E2C0F">
        <w:rPr>
          <w:rFonts w:ascii="Bookman Old Style" w:hAnsi="Bookman Old Style"/>
          <w:i/>
          <w:iCs/>
        </w:rPr>
        <w:t>motion</w:t>
      </w:r>
      <w:r w:rsidR="009E2C0F">
        <w:rPr>
          <w:rFonts w:ascii="Bookman Old Style" w:hAnsi="Bookman Old Style"/>
          <w:i/>
          <w:iCs/>
        </w:rPr>
        <w:t>ed</w:t>
      </w:r>
      <w:r w:rsidR="009E2C0F" w:rsidRPr="009E2C0F">
        <w:rPr>
          <w:rFonts w:ascii="Bookman Old Style" w:hAnsi="Bookman Old Style"/>
          <w:i/>
          <w:iCs/>
        </w:rPr>
        <w:t xml:space="preserve"> to withdraw motion</w:t>
      </w:r>
    </w:p>
    <w:p w14:paraId="68C4D490" w14:textId="71A396C8" w:rsidR="003628FD" w:rsidRPr="009E2C0F" w:rsidRDefault="009E2C0F" w:rsidP="003628FD">
      <w:pPr>
        <w:ind w:left="720"/>
        <w:rPr>
          <w:rFonts w:ascii="Bookman Old Style" w:hAnsi="Bookman Old Style"/>
          <w:i/>
          <w:iCs/>
        </w:rPr>
      </w:pPr>
      <w:r w:rsidRPr="009E2C0F">
        <w:rPr>
          <w:rFonts w:ascii="Bookman Old Style" w:hAnsi="Bookman Old Style"/>
          <w:i/>
          <w:iCs/>
        </w:rPr>
        <w:t>Second</w:t>
      </w:r>
    </w:p>
    <w:p w14:paraId="2BDC6002" w14:textId="19C6B2A1" w:rsidR="009E2C0F" w:rsidRPr="009E2C0F" w:rsidRDefault="009E2C0F" w:rsidP="003628FD">
      <w:pPr>
        <w:ind w:left="720"/>
        <w:rPr>
          <w:rFonts w:ascii="Bookman Old Style" w:hAnsi="Bookman Old Style"/>
          <w:i/>
          <w:iCs/>
        </w:rPr>
      </w:pPr>
      <w:r w:rsidRPr="009E2C0F">
        <w:rPr>
          <w:rFonts w:ascii="Bookman Old Style" w:hAnsi="Bookman Old Style"/>
          <w:i/>
          <w:iCs/>
        </w:rPr>
        <w:t>Vote on motion to withdraw motion: approved</w:t>
      </w:r>
    </w:p>
    <w:p w14:paraId="541EFB02" w14:textId="77777777" w:rsidR="003628FD" w:rsidRPr="003628FD" w:rsidRDefault="003628FD" w:rsidP="003628FD">
      <w:pPr>
        <w:ind w:left="720"/>
        <w:rPr>
          <w:rFonts w:ascii="Bookman Old Style" w:hAnsi="Bookman Old Style"/>
        </w:rPr>
      </w:pPr>
    </w:p>
    <w:p w14:paraId="43906381" w14:textId="64599AB3" w:rsidR="003628FD" w:rsidRPr="00961C46" w:rsidRDefault="003628FD" w:rsidP="003628FD">
      <w:pPr>
        <w:ind w:left="720"/>
        <w:rPr>
          <w:rFonts w:ascii="Bookman Old Style" w:hAnsi="Bookman Old Style"/>
          <w:i/>
          <w:iCs/>
        </w:rPr>
      </w:pPr>
      <w:r w:rsidRPr="00961C46">
        <w:rPr>
          <w:rFonts w:ascii="Bookman Old Style" w:hAnsi="Bookman Old Style"/>
          <w:i/>
          <w:iCs/>
        </w:rPr>
        <w:t xml:space="preserve">Senator Holyoke </w:t>
      </w:r>
      <w:r w:rsidR="009E2C0F" w:rsidRPr="00961C46">
        <w:rPr>
          <w:rFonts w:ascii="Bookman Old Style" w:hAnsi="Bookman Old Style"/>
          <w:i/>
          <w:iCs/>
        </w:rPr>
        <w:t>mo</w:t>
      </w:r>
      <w:r w:rsidR="00961C46" w:rsidRPr="00961C46">
        <w:rPr>
          <w:rFonts w:ascii="Bookman Old Style" w:hAnsi="Bookman Old Style"/>
          <w:i/>
          <w:iCs/>
        </w:rPr>
        <w:t>tioned</w:t>
      </w:r>
      <w:r w:rsidRPr="00961C46">
        <w:rPr>
          <w:rFonts w:ascii="Bookman Old Style" w:hAnsi="Bookman Old Style"/>
          <w:i/>
          <w:iCs/>
        </w:rPr>
        <w:t xml:space="preserve"> to send </w:t>
      </w:r>
      <w:r w:rsidR="00961C46" w:rsidRPr="00961C46">
        <w:rPr>
          <w:rFonts w:ascii="Bookman Old Style" w:hAnsi="Bookman Old Style"/>
          <w:i/>
          <w:iCs/>
        </w:rPr>
        <w:t>APM 327</w:t>
      </w:r>
      <w:r w:rsidRPr="00961C46">
        <w:rPr>
          <w:rFonts w:ascii="Bookman Old Style" w:hAnsi="Bookman Old Style"/>
          <w:i/>
          <w:iCs/>
        </w:rPr>
        <w:t xml:space="preserve"> to the </w:t>
      </w:r>
      <w:r w:rsidR="00961C46" w:rsidRPr="00961C46">
        <w:rPr>
          <w:rFonts w:ascii="Bookman Old Style" w:hAnsi="Bookman Old Style"/>
          <w:i/>
          <w:iCs/>
        </w:rPr>
        <w:t>P</w:t>
      </w:r>
      <w:r w:rsidRPr="00961C46">
        <w:rPr>
          <w:rFonts w:ascii="Bookman Old Style" w:hAnsi="Bookman Old Style"/>
          <w:i/>
          <w:iCs/>
        </w:rPr>
        <w:t xml:space="preserve">ersonnel </w:t>
      </w:r>
      <w:r w:rsidR="00961C46" w:rsidRPr="00961C46">
        <w:rPr>
          <w:rFonts w:ascii="Bookman Old Style" w:hAnsi="Bookman Old Style"/>
          <w:i/>
          <w:iCs/>
        </w:rPr>
        <w:t>C</w:t>
      </w:r>
      <w:r w:rsidRPr="00961C46">
        <w:rPr>
          <w:rFonts w:ascii="Bookman Old Style" w:hAnsi="Bookman Old Style"/>
          <w:i/>
          <w:iCs/>
        </w:rPr>
        <w:t>ommittee with senators’ amendments</w:t>
      </w:r>
    </w:p>
    <w:p w14:paraId="6DE3341A" w14:textId="3EAAEC33" w:rsidR="00872229" w:rsidRDefault="00961C46" w:rsidP="003628FD">
      <w:pPr>
        <w:ind w:left="720"/>
        <w:rPr>
          <w:rFonts w:ascii="Bookman Old Style" w:hAnsi="Bookman Old Style"/>
          <w:i/>
          <w:iCs/>
        </w:rPr>
      </w:pPr>
      <w:r w:rsidRPr="00961C46">
        <w:rPr>
          <w:rFonts w:ascii="Bookman Old Style" w:hAnsi="Bookman Old Style"/>
          <w:i/>
          <w:iCs/>
        </w:rPr>
        <w:t>Second</w:t>
      </w:r>
    </w:p>
    <w:p w14:paraId="3E343CB1" w14:textId="750915CF" w:rsidR="00961C46" w:rsidRDefault="00961C46" w:rsidP="003628FD">
      <w:pPr>
        <w:ind w:left="720"/>
        <w:rPr>
          <w:rFonts w:ascii="Bookman Old Style" w:hAnsi="Bookman Old Style"/>
          <w:i/>
          <w:iCs/>
        </w:rPr>
      </w:pPr>
    </w:p>
    <w:p w14:paraId="78969949" w14:textId="1EB2C1CA" w:rsidR="00961C46" w:rsidRPr="00961C46" w:rsidRDefault="00961C46" w:rsidP="003628FD">
      <w:pPr>
        <w:ind w:left="720"/>
        <w:rPr>
          <w:rFonts w:ascii="Bookman Old Style" w:hAnsi="Bookman Old Style"/>
        </w:rPr>
      </w:pPr>
      <w:r>
        <w:rPr>
          <w:rFonts w:ascii="Bookman Old Style" w:hAnsi="Bookman Old Style"/>
          <w:b/>
          <w:bCs/>
        </w:rPr>
        <w:t xml:space="preserve">Vice Chair Crowell </w:t>
      </w:r>
      <w:r>
        <w:rPr>
          <w:rFonts w:ascii="Bookman Old Style" w:hAnsi="Bookman Old Style"/>
        </w:rPr>
        <w:t xml:space="preserve">called time certain. Vote on motion will have to occur at next meeting. </w:t>
      </w:r>
    </w:p>
    <w:p w14:paraId="6F382DF8" w14:textId="77777777" w:rsidR="001523B3" w:rsidRPr="00C759D7" w:rsidRDefault="001523B3" w:rsidP="003628FD">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15</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3DECC0BD"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D406DB" w:rsidRPr="00C759D7">
        <w:rPr>
          <w:rFonts w:ascii="Bookman Old Style" w:hAnsi="Bookman Old Style"/>
        </w:rPr>
        <w:t xml:space="preserve">February </w:t>
      </w:r>
      <w:r w:rsidR="00961C46">
        <w:rPr>
          <w:rFonts w:ascii="Bookman Old Style" w:hAnsi="Bookman Old Style"/>
        </w:rPr>
        <w:t>12,</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5FE6" w14:textId="77777777" w:rsidR="00A279C0" w:rsidRDefault="00A279C0" w:rsidP="003A7345">
      <w:r>
        <w:separator/>
      </w:r>
    </w:p>
  </w:endnote>
  <w:endnote w:type="continuationSeparator" w:id="0">
    <w:p w14:paraId="27DC24F7" w14:textId="77777777" w:rsidR="00A279C0" w:rsidRDefault="00A279C0"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862A" w14:textId="77777777" w:rsidR="00A279C0" w:rsidRDefault="00A279C0" w:rsidP="003A7345">
      <w:r>
        <w:separator/>
      </w:r>
    </w:p>
  </w:footnote>
  <w:footnote w:type="continuationSeparator" w:id="0">
    <w:p w14:paraId="2F2308F9" w14:textId="77777777" w:rsidR="00A279C0" w:rsidRDefault="00A279C0"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CB5DB4C" w:rsidR="003A7345" w:rsidRDefault="00C759D7" w:rsidP="00FB2FA4">
    <w:pPr>
      <w:pStyle w:val="Header1"/>
      <w:tabs>
        <w:tab w:val="clear" w:pos="9360"/>
        <w:tab w:val="right" w:pos="9340"/>
      </w:tabs>
      <w:jc w:val="right"/>
    </w:pPr>
    <w:r>
      <w:t>February 5,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D1475"/>
    <w:multiLevelType w:val="hybridMultilevel"/>
    <w:tmpl w:val="7012F8D6"/>
    <w:numStyleLink w:val="ImportedStyle1"/>
  </w:abstractNum>
  <w:abstractNum w:abstractNumId="12"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5"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6"/>
  </w:num>
  <w:num w:numId="2">
    <w:abstractNumId w:val="9"/>
  </w:num>
  <w:num w:numId="3">
    <w:abstractNumId w:val="2"/>
  </w:num>
  <w:num w:numId="4">
    <w:abstractNumId w:val="4"/>
  </w:num>
  <w:num w:numId="5">
    <w:abstractNumId w:val="12"/>
  </w:num>
  <w:num w:numId="6">
    <w:abstractNumId w:val="6"/>
  </w:num>
  <w:num w:numId="7">
    <w:abstractNumId w:val="13"/>
  </w:num>
  <w:num w:numId="8">
    <w:abstractNumId w:val="1"/>
    <w:lvlOverride w:ilvl="0">
      <w:lvl w:ilvl="0">
        <w:numFmt w:val="upperLetter"/>
        <w:lvlText w:val="%1."/>
        <w:lvlJc w:val="left"/>
      </w:lvl>
    </w:lvlOverride>
  </w:num>
  <w:num w:numId="9">
    <w:abstractNumId w:val="14"/>
  </w:num>
  <w:num w:numId="10">
    <w:abstractNumId w:val="10"/>
  </w:num>
  <w:num w:numId="11">
    <w:abstractNumId w:val="7"/>
  </w:num>
  <w:num w:numId="12">
    <w:abstractNumId w:val="3"/>
  </w:num>
  <w:num w:numId="13">
    <w:abstractNumId w:val="8"/>
  </w:num>
  <w:num w:numId="14">
    <w:abstractNumId w:val="0"/>
  </w:num>
  <w:num w:numId="15">
    <w:abstractNumId w:val="5"/>
  </w:num>
  <w:num w:numId="16">
    <w:abstractNumId w:val="15"/>
  </w:num>
  <w:num w:numId="17">
    <w:abstractNumId w:val="11"/>
    <w:lvlOverride w:ilvl="0">
      <w:lvl w:ilvl="0" w:tplc="EC6C711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7E6C268">
        <w:start w:val="1"/>
        <w:numFmt w:val="lowerLetter"/>
        <w:lvlText w:val="%2."/>
        <w:lvlJc w:val="left"/>
        <w:pPr>
          <w:ind w:left="1440" w:hanging="360"/>
        </w:pPr>
        <w:rPr>
          <w:color w:val="auto"/>
        </w:rPr>
      </w:lvl>
    </w:lvlOverride>
    <w:lvlOverride w:ilvl="2">
      <w:lvl w:ilvl="2" w:tplc="AEB87D34">
        <w:start w:val="1"/>
        <w:numFmt w:val="lowerRoman"/>
        <w:lvlText w:val="%3."/>
        <w:lvlJc w:val="right"/>
        <w:pPr>
          <w:ind w:left="2160" w:hanging="180"/>
        </w:pPr>
      </w:lvl>
    </w:lvlOverride>
    <w:lvlOverride w:ilvl="3">
      <w:lvl w:ilvl="3" w:tplc="C18EE428" w:tentative="1">
        <w:start w:val="1"/>
        <w:numFmt w:val="decimal"/>
        <w:lvlText w:val="%4."/>
        <w:lvlJc w:val="left"/>
        <w:pPr>
          <w:ind w:left="2880" w:hanging="360"/>
        </w:pPr>
      </w:lvl>
    </w:lvlOverride>
    <w:lvlOverride w:ilvl="4">
      <w:lvl w:ilvl="4" w:tplc="68E0E102" w:tentative="1">
        <w:start w:val="1"/>
        <w:numFmt w:val="lowerLetter"/>
        <w:lvlText w:val="%5."/>
        <w:lvlJc w:val="left"/>
        <w:pPr>
          <w:ind w:left="3600" w:hanging="360"/>
        </w:pPr>
      </w:lvl>
    </w:lvlOverride>
    <w:lvlOverride w:ilvl="5">
      <w:lvl w:ilvl="5" w:tplc="9F286944" w:tentative="1">
        <w:start w:val="1"/>
        <w:numFmt w:val="lowerRoman"/>
        <w:lvlText w:val="%6."/>
        <w:lvlJc w:val="right"/>
        <w:pPr>
          <w:ind w:left="4320" w:hanging="180"/>
        </w:pPr>
      </w:lvl>
    </w:lvlOverride>
    <w:lvlOverride w:ilvl="6">
      <w:lvl w:ilvl="6" w:tplc="B8DC528A" w:tentative="1">
        <w:start w:val="1"/>
        <w:numFmt w:val="decimal"/>
        <w:lvlText w:val="%7."/>
        <w:lvlJc w:val="left"/>
        <w:pPr>
          <w:ind w:left="5040" w:hanging="360"/>
        </w:pPr>
      </w:lvl>
    </w:lvlOverride>
    <w:lvlOverride w:ilvl="7">
      <w:lvl w:ilvl="7" w:tplc="E40C5D06" w:tentative="1">
        <w:start w:val="1"/>
        <w:numFmt w:val="lowerLetter"/>
        <w:lvlText w:val="%8."/>
        <w:lvlJc w:val="left"/>
        <w:pPr>
          <w:ind w:left="5760" w:hanging="360"/>
        </w:pPr>
      </w:lvl>
    </w:lvlOverride>
    <w:lvlOverride w:ilvl="8">
      <w:lvl w:ilvl="8" w:tplc="49661C86"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9C0"/>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56E"/>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59A2-177F-48D3-8DF9-333FFBB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Amber Crowell</cp:lastModifiedBy>
  <cp:revision>3</cp:revision>
  <dcterms:created xsi:type="dcterms:W3CDTF">2024-02-13T01:18:00Z</dcterms:created>
  <dcterms:modified xsi:type="dcterms:W3CDTF">2024-02-13T17:34:00Z</dcterms:modified>
</cp:coreProperties>
</file>